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2BCF" w14:textId="3B7FA306" w:rsidR="001F27E6" w:rsidRPr="00774EA9" w:rsidRDefault="001F27E6" w:rsidP="001F27E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37770D">
        <w:rPr>
          <w:rFonts w:ascii="標楷體" w:eastAsia="標楷體" w:hAnsi="標楷體" w:hint="eastAsia"/>
          <w:b/>
          <w:sz w:val="28"/>
          <w:szCs w:val="28"/>
        </w:rPr>
        <w:t>臺北</w:t>
      </w: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市立景興國</w:t>
      </w:r>
      <w:proofErr w:type="gramEnd"/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民中學1</w:t>
      </w:r>
      <w:r w:rsidR="00A86C8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9156B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學年度第二學期  七年級下學期  體育常識題庫</w:t>
      </w:r>
    </w:p>
    <w:p w14:paraId="19C16311" w14:textId="77777777" w:rsidR="001F27E6" w:rsidRPr="00774EA9" w:rsidRDefault="001F27E6" w:rsidP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田徑：</w:t>
      </w:r>
    </w:p>
    <w:p w14:paraId="2B0245DD" w14:textId="77777777" w:rsidR="001F27E6" w:rsidRPr="00774EA9" w:rsidRDefault="001F27E6" w:rsidP="001F27E6">
      <w:pPr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選擇題：</w:t>
      </w:r>
    </w:p>
    <w:p w14:paraId="113EFC17" w14:textId="77777777" w:rsidR="00413013" w:rsidRPr="00774EA9" w:rsidRDefault="001F27E6" w:rsidP="00D148E4">
      <w:pPr>
        <w:pStyle w:val="a7"/>
        <w:numPr>
          <w:ilvl w:val="0"/>
          <w:numId w:val="1"/>
        </w:numPr>
        <w:tabs>
          <w:tab w:val="left" w:pos="0"/>
        </w:tabs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)</w:t>
      </w:r>
      <w:r w:rsidRPr="00774EA9">
        <w:rPr>
          <w:rFonts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(甲)雙腿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的瞬發力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(乙)手腳的肌力(丙)身體平衡感(丁)心肺耐力(戊)敏捷性(己)柔軟度。</w:t>
      </w:r>
    </w:p>
    <w:p w14:paraId="3859B8CD" w14:textId="77777777" w:rsidR="00413013" w:rsidRPr="00774EA9" w:rsidRDefault="001F27E6" w:rsidP="00D966F6">
      <w:pPr>
        <w:pStyle w:val="a7"/>
        <w:ind w:leftChars="0" w:left="0" w:firstLineChars="413" w:firstLine="99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上述哪些是要學習起跑動作時，應加強練習的關鍵體能？　</w:t>
      </w:r>
    </w:p>
    <w:p w14:paraId="65135E06" w14:textId="77777777" w:rsidR="001F27E6" w:rsidRPr="00774EA9" w:rsidRDefault="001F27E6" w:rsidP="00D966F6">
      <w:pPr>
        <w:pStyle w:val="a7"/>
        <w:ind w:leftChars="354" w:left="850" w:firstLineChars="59" w:firstLine="14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)甲乙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丙丁戊己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)甲乙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丙戊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甲乙戊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)丁己。</w:t>
      </w:r>
    </w:p>
    <w:p w14:paraId="330AE5F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為了使起跑的動作順利，下列哪一項行為不可以出現？</w:t>
      </w:r>
    </w:p>
    <w:p w14:paraId="32E17DA5" w14:textId="77777777" w:rsidR="00624144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)「各就位」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時手應立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於起跑線後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)身體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重心微前傾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44243F9E" w14:textId="0F9DF477" w:rsidR="001F27E6" w:rsidRPr="00774EA9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)在起跑瞬間要抬起頭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)雙手要配合腳蹬動作做擺動。</w:t>
      </w:r>
    </w:p>
    <w:p w14:paraId="3DA96DE9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對於蹲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踞式起跑的敘述，下列何者觀念錯誤？　</w:t>
      </w:r>
    </w:p>
    <w:p w14:paraId="0944F7D3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)蹲踞式起跑適用於短距離競賽　</w:t>
      </w:r>
    </w:p>
    <w:p w14:paraId="74C8FBF6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)蹲踞式起跑較容易利用雙腿的力量，將身體快速地往前推</w:t>
      </w:r>
      <w:r w:rsidR="00413013" w:rsidRPr="00D966F6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F9524CB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 xml:space="preserve">)使用蹲踞式起跑要配合腳的推蹬　</w:t>
      </w:r>
    </w:p>
    <w:p w14:paraId="27EA517F" w14:textId="2EF03104" w:rsidR="001F27E6" w:rsidRP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)蹲踞式起跑不需要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手部的配合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。</w:t>
      </w:r>
    </w:p>
    <w:p w14:paraId="63454469" w14:textId="77777777" w:rsidR="00413013" w:rsidRPr="00774EA9" w:rsidRDefault="001F27E6" w:rsidP="00470A0D">
      <w:pPr>
        <w:pStyle w:val="a7"/>
        <w:numPr>
          <w:ilvl w:val="0"/>
          <w:numId w:val="1"/>
        </w:numPr>
        <w:tabs>
          <w:tab w:val="left" w:pos="284"/>
        </w:tabs>
        <w:ind w:leftChars="0" w:hanging="147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有關田徑競賽的規則，下列何者正確？　</w:t>
      </w:r>
    </w:p>
    <w:p w14:paraId="37A24B68" w14:textId="77777777" w:rsidR="00624144" w:rsidRDefault="001F27E6" w:rsidP="00D966F6">
      <w:pPr>
        <w:pStyle w:val="a7"/>
        <w:ind w:leftChars="0" w:left="737" w:firstLineChars="47" w:firstLine="11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)在做好預備姿勢之後，在鳴槍前就起跑者，應判起跑第一次犯規，若第二次犯規後則取</w:t>
      </w:r>
    </w:p>
    <w:p w14:paraId="1F0E0A84" w14:textId="77777777" w:rsidR="00D966F6" w:rsidRDefault="001F27E6" w:rsidP="00D966F6">
      <w:pPr>
        <w:pStyle w:val="a7"/>
        <w:ind w:leftChars="0" w:left="1217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消比賽資格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30A1C78" w14:textId="2A7D2C02" w:rsidR="00624144" w:rsidRPr="00D966F6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)短距離競賽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採分道跑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，應於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過彎時才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 xml:space="preserve">可搶跑道　</w:t>
      </w:r>
    </w:p>
    <w:p w14:paraId="15545EF7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)選手在彎道時不得踩到跑道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內緣線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735E50B9" w14:textId="60CBF3D5" w:rsidR="001F27E6" w:rsidRPr="00774EA9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)過彎道時，跑離自己起跑時的跑道，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視為犯規。</w:t>
      </w:r>
    </w:p>
    <w:p w14:paraId="3459BFC6" w14:textId="77CBCB05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 xml:space="preserve">C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Pr="00774EA9">
        <w:rPr>
          <w:rFonts w:ascii="標楷體" w:eastAsia="標楷體" w:hAnsi="標楷體" w:hint="eastAsia"/>
          <w:color w:val="000000" w:themeColor="text1"/>
        </w:rPr>
        <w:t>(甲)起跑(乙)心肺耐力(丙)加速(丁)</w:t>
      </w:r>
      <w:r w:rsidR="00197F6E">
        <w:rPr>
          <w:rFonts w:ascii="標楷體" w:eastAsia="標楷體" w:hAnsi="標楷體" w:hint="eastAsia"/>
          <w:color w:val="000000" w:themeColor="text1"/>
        </w:rPr>
        <w:t>柔軟度</w:t>
      </w:r>
      <w:r w:rsidR="00413013" w:rsidRPr="00774EA9">
        <w:rPr>
          <w:rFonts w:ascii="標楷體" w:eastAsia="標楷體" w:hAnsi="標楷體" w:hint="eastAsia"/>
          <w:color w:val="000000" w:themeColor="text1"/>
        </w:rPr>
        <w:t>。短距離田徑競賽的前</w:t>
      </w:r>
      <w:r w:rsidRPr="00774EA9">
        <w:rPr>
          <w:rFonts w:ascii="標楷體" w:eastAsia="標楷體" w:hAnsi="標楷體" w:hint="eastAsia"/>
          <w:color w:val="000000" w:themeColor="text1"/>
        </w:rPr>
        <w:t>10公尺中，上述哪些因</w:t>
      </w:r>
    </w:p>
    <w:p w14:paraId="233CC8A0" w14:textId="5EFB6147" w:rsidR="001F27E6" w:rsidRPr="00D966F6" w:rsidRDefault="001F27E6" w:rsidP="00D966F6">
      <w:pPr>
        <w:pStyle w:val="a7"/>
        <w:ind w:leftChars="-2" w:left="-5" w:firstLineChars="356" w:firstLine="85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素是成敗的關鍵？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D966F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)甲乙丙丁　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)甲乙丙　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甲丙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D966F6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D966F6">
        <w:rPr>
          <w:rFonts w:ascii="標楷體" w:eastAsia="標楷體" w:hAnsi="標楷體" w:hint="eastAsia"/>
          <w:color w:val="000000" w:themeColor="text1"/>
        </w:rPr>
        <w:t>)乙丁。</w:t>
      </w:r>
    </w:p>
    <w:p w14:paraId="6DE963AF" w14:textId="3E98DE00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在100公尺短跑的比賽中，何時</w:t>
      </w:r>
      <w:r w:rsidR="007F7346">
        <w:rPr>
          <w:rFonts w:ascii="標楷體" w:eastAsia="標楷體" w:hAnsi="標楷體" w:hint="eastAsia"/>
          <w:color w:val="000000" w:themeColor="text1"/>
        </w:rPr>
        <w:t>減</w:t>
      </w:r>
      <w:r w:rsidRPr="00774EA9">
        <w:rPr>
          <w:rFonts w:ascii="標楷體" w:eastAsia="標楷體" w:hAnsi="標楷體" w:hint="eastAsia"/>
          <w:color w:val="000000" w:themeColor="text1"/>
        </w:rPr>
        <w:t>速</w:t>
      </w:r>
      <w:r w:rsidR="007F7346">
        <w:rPr>
          <w:rFonts w:ascii="標楷體" w:eastAsia="標楷體" w:hAnsi="標楷體" w:hint="eastAsia"/>
          <w:color w:val="000000" w:themeColor="text1"/>
        </w:rPr>
        <w:t>較佳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？　</w:t>
      </w:r>
    </w:p>
    <w:p w14:paraId="2DA22E4E" w14:textId="4BE4E555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)起跑時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)跑到50公尺處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)終點線前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</w:t>
      </w:r>
      <w:r w:rsidR="00197F6E">
        <w:rPr>
          <w:rFonts w:ascii="標楷體" w:eastAsia="標楷體" w:hAnsi="標楷體" w:hint="eastAsia"/>
          <w:color w:val="000000" w:themeColor="text1"/>
        </w:rPr>
        <w:t>抵達終點</w:t>
      </w:r>
      <w:r w:rsidRPr="00774EA9">
        <w:rPr>
          <w:rFonts w:ascii="標楷體" w:eastAsia="標楷體" w:hAnsi="標楷體" w:hint="eastAsia"/>
          <w:color w:val="000000" w:themeColor="text1"/>
        </w:rPr>
        <w:t>做完壓線動作。</w:t>
      </w:r>
    </w:p>
    <w:p w14:paraId="41D7386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8C2808">
        <w:rPr>
          <w:rFonts w:ascii="標楷體" w:eastAsia="標楷體" w:hAnsi="標楷體" w:hint="eastAsia"/>
          <w:color w:val="FF0000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關於蹲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踞式起跑的動作及規則，下列何者正確？　</w:t>
      </w:r>
    </w:p>
    <w:p w14:paraId="21ECD95E" w14:textId="77777777" w:rsidR="00624144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)頭不可以超過起跑線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)鳴槍前先起跑者，取消其比賽資格　</w:t>
      </w:r>
    </w:p>
    <w:p w14:paraId="789ADD77" w14:textId="165BA8F8" w:rsidR="001F27E6" w:rsidRPr="00774EA9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)起跑出發時，雙手同時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用力蹬出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)起跑瞬間要抬頭，以增加前進力。</w:t>
      </w:r>
    </w:p>
    <w:p w14:paraId="682F2493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短距離徑賽到最後的「壓線」動作，是以身體哪一部分到達終點線之垂直面為判定依據？　</w:t>
      </w:r>
    </w:p>
    <w:p w14:paraId="739B0F77" w14:textId="77777777" w:rsidR="001F27E6" w:rsidRPr="00774EA9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)頭部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)頸部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)軀幹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)四肢。</w:t>
      </w:r>
    </w:p>
    <w:p w14:paraId="0128EB9E" w14:textId="111BFC70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下列何者是田徑比賽的徑賽項目？　</w:t>
      </w:r>
    </w:p>
    <w:p w14:paraId="19E3C067" w14:textId="77777777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(A)鉛球擲遠　(B)短距離跑　(C)跳高　(D)三級跳遠。</w:t>
      </w:r>
    </w:p>
    <w:p w14:paraId="5158E524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依照田徑規則規定，下列何種徑賽項目比賽的選手必須使用起跑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架及蹲踞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式起跑法？</w:t>
      </w:r>
    </w:p>
    <w:p w14:paraId="5A5B847C" w14:textId="5D02E9AB" w:rsidR="001F27E6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(A)800公尺　(B)1500公尺　(C)400公尺　(D)5000公尺。</w:t>
      </w:r>
    </w:p>
    <w:p w14:paraId="03F66882" w14:textId="062FCCC6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下列何者不是蹲踞式起跑，選手聽到「各就位」口令後，應做的動作？　</w:t>
      </w:r>
    </w:p>
    <w:p w14:paraId="78FE727B" w14:textId="3254C8DA" w:rsidR="00FE5D22" w:rsidRPr="00D966F6" w:rsidRDefault="002375D3" w:rsidP="00C9552E">
      <w:pPr>
        <w:pStyle w:val="a7"/>
        <w:numPr>
          <w:ilvl w:val="0"/>
          <w:numId w:val="38"/>
        </w:numPr>
        <w:ind w:leftChars="0" w:left="851" w:firstLine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走到起跑線處，雙手拇指與其他四指分開，置於起跑線後</w:t>
      </w:r>
      <w:r w:rsidR="001F27E6" w:rsidRPr="00774EA9">
        <w:rPr>
          <w:rFonts w:ascii="標楷體" w:eastAsia="標楷體" w:hAnsi="標楷體" w:hint="eastAsia"/>
          <w:color w:val="000000" w:themeColor="text1"/>
        </w:rPr>
        <w:t>(B)雙手距離與肩同寬或稍寬　(C)頸部自然下垂，身體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放鬆，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>呈就位姿勢　(D)同時抬起臀部準備起跑。</w:t>
      </w:r>
    </w:p>
    <w:p w14:paraId="054377B3" w14:textId="6FC8B4A6" w:rsidR="00413013" w:rsidRPr="00774EA9" w:rsidRDefault="008C2808" w:rsidP="008C2808">
      <w:pPr>
        <w:pStyle w:val="a7"/>
        <w:numPr>
          <w:ilvl w:val="0"/>
          <w:numId w:val="1"/>
        </w:numPr>
        <w:tabs>
          <w:tab w:val="left" w:pos="142"/>
        </w:tabs>
        <w:ind w:leftChars="0" w:left="283" w:hangingChars="118" w:hanging="28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關於蹲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踞式起跑，聽到鳴槍聲後的動作，何者錯誤？　</w:t>
      </w:r>
    </w:p>
    <w:p w14:paraId="33E2645B" w14:textId="77777777" w:rsidR="00624144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前腳同側的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手臂迅速前擺　(B)另一側手臂用力向後擺　</w:t>
      </w:r>
    </w:p>
    <w:p w14:paraId="7FC20042" w14:textId="79AA301A" w:rsidR="001F27E6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(C)雙腳同時用力推蹬起跑架　(D)前腳跑出第一步。</w:t>
      </w:r>
    </w:p>
    <w:p w14:paraId="11045EA4" w14:textId="77777777" w:rsidR="00D966F6" w:rsidRPr="00C9552E" w:rsidRDefault="00D966F6" w:rsidP="00C9552E">
      <w:pPr>
        <w:pStyle w:val="a7"/>
        <w:ind w:leftChars="0" w:left="0" w:firstLineChars="308" w:firstLine="739"/>
        <w:rPr>
          <w:rFonts w:ascii="標楷體" w:eastAsia="標楷體" w:hAnsi="標楷體"/>
          <w:color w:val="000000" w:themeColor="text1"/>
        </w:rPr>
      </w:pPr>
    </w:p>
    <w:p w14:paraId="5090D006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田徑蹲踞式起跑練習時，當聽到「預備」口令後，臀部應緩緩抬高，高度應如何？　</w:t>
      </w:r>
    </w:p>
    <w:p w14:paraId="5E894D52" w14:textId="77777777" w:rsidR="001F27E6" w:rsidRPr="00774EA9" w:rsidRDefault="001F27E6" w:rsidP="00D966F6">
      <w:pPr>
        <w:pStyle w:val="a7"/>
        <w:tabs>
          <w:tab w:val="left" w:pos="709"/>
        </w:tabs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(A)高於膝蓋　(B)低於膝蓋　(C)低於肩膀　(D)高於肩膀。</w:t>
      </w:r>
    </w:p>
    <w:p w14:paraId="3C30F796" w14:textId="1F21A640" w:rsidR="001F27E6" w:rsidRPr="00774EA9" w:rsidRDefault="008865F1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/>
          <w:color w:val="FF0000"/>
        </w:rPr>
        <w:t>D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</w:rPr>
        <w:t>對於蹲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踞式起跑的敘述，下列何者觀念錯誤？ </w:t>
      </w:r>
    </w:p>
    <w:p w14:paraId="17828C20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)蹲踞式起跑適用於短距離競賽 </w:t>
      </w:r>
    </w:p>
    <w:p w14:paraId="53E568D5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)蹲踞式起跑較容易利用雙腿的力量，將身體快速地往前推 </w:t>
      </w:r>
    </w:p>
    <w:p w14:paraId="75E4BED9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 xml:space="preserve">)使用蹲踞式起跑要配合腳的推蹬 </w:t>
      </w:r>
    </w:p>
    <w:p w14:paraId="3D96FED9" w14:textId="637A7A2C" w:rsidR="001F27E6" w:rsidRPr="00774EA9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)蹲踞式起跑不需要</w:t>
      </w: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手部的配合</w:t>
      </w:r>
      <w:proofErr w:type="gramEnd"/>
      <w:r w:rsidRPr="00774EA9">
        <w:rPr>
          <w:rFonts w:ascii="標楷體" w:eastAsia="標楷體" w:hAnsi="標楷體" w:hint="eastAsia"/>
          <w:color w:val="000000" w:themeColor="text1"/>
        </w:rPr>
        <w:t>。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</w:p>
    <w:p w14:paraId="0CA957AB" w14:textId="77777777" w:rsidR="001749A5" w:rsidRPr="00774EA9" w:rsidRDefault="001F27E6" w:rsidP="001749A5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籃球：</w:t>
      </w:r>
    </w:p>
    <w:p w14:paraId="579503A7" w14:textId="5E21C372" w:rsidR="001749A5" w:rsidRPr="00DC2A64" w:rsidRDefault="008865F1" w:rsidP="00DC2A6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>籃球</w:t>
      </w:r>
      <w:r w:rsidR="001F27E6" w:rsidRPr="00774EA9">
        <w:rPr>
          <w:rFonts w:ascii="標楷體" w:eastAsia="標楷體" w:hAnsi="標楷體"/>
          <w:color w:val="000000" w:themeColor="text1"/>
        </w:rPr>
        <w:t>雙手投籃的預備動作，雙眼注視目標，雙腳</w:t>
      </w:r>
      <w:r w:rsidR="001F27E6" w:rsidRPr="00DC2A64">
        <w:rPr>
          <w:rFonts w:ascii="標楷體" w:eastAsia="標楷體" w:hAnsi="標楷體"/>
          <w:color w:val="000000" w:themeColor="text1"/>
        </w:rPr>
        <w:t>應</w:t>
      </w:r>
      <w:r w:rsidR="001F27E6" w:rsidRPr="00DC2A64">
        <w:rPr>
          <w:rFonts w:ascii="標楷體" w:eastAsia="標楷體" w:hAnsi="標楷體" w:hint="eastAsia"/>
          <w:color w:val="000000" w:themeColor="text1"/>
        </w:rPr>
        <w:t>如何</w:t>
      </w:r>
      <w:r w:rsidR="00DC2A64">
        <w:rPr>
          <w:rFonts w:ascii="標楷體" w:eastAsia="標楷體" w:hAnsi="標楷體"/>
          <w:color w:val="000000" w:themeColor="text1"/>
        </w:rPr>
        <w:t>站立</w:t>
      </w:r>
      <w:r w:rsidR="00DC2A64" w:rsidRPr="00DC2A64">
        <w:rPr>
          <w:rFonts w:ascii="標楷體" w:eastAsia="標楷體" w:hAnsi="標楷體"/>
          <w:color w:val="000000" w:themeColor="text1"/>
        </w:rPr>
        <w:t>較佳</w:t>
      </w:r>
      <w:r w:rsidR="001F27E6" w:rsidRPr="00DC2A64">
        <w:rPr>
          <w:rFonts w:ascii="標楷體" w:eastAsia="標楷體" w:hAnsi="標楷體" w:hint="eastAsia"/>
          <w:color w:val="000000" w:themeColor="text1"/>
        </w:rPr>
        <w:t>？</w:t>
      </w:r>
      <w:r w:rsidR="001F27E6" w:rsidRPr="00DC2A64">
        <w:rPr>
          <w:rFonts w:ascii="標楷體" w:eastAsia="標楷體" w:hAnsi="標楷體"/>
          <w:color w:val="000000" w:themeColor="text1"/>
        </w:rPr>
        <w:t xml:space="preserve">　</w:t>
      </w:r>
    </w:p>
    <w:p w14:paraId="0AB9F0EB" w14:textId="04DDCAE8" w:rsidR="001F27E6" w:rsidRPr="00774EA9" w:rsidRDefault="001F27E6" w:rsidP="002375D3">
      <w:pPr>
        <w:pStyle w:val="a7"/>
        <w:ind w:leftChars="59" w:left="142" w:firstLineChars="295" w:firstLine="70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>(A)左前右後站立　(B)右前左後站立　(C)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併</w:t>
      </w:r>
      <w:proofErr w:type="gramEnd"/>
      <w:r w:rsidRPr="00774EA9">
        <w:rPr>
          <w:rFonts w:ascii="標楷體" w:eastAsia="標楷體" w:hAnsi="標楷體"/>
          <w:color w:val="000000" w:themeColor="text1"/>
        </w:rPr>
        <w:t>腳站立　(D)</w:t>
      </w:r>
      <w:r w:rsidR="00F07CB4">
        <w:rPr>
          <w:rFonts w:ascii="標楷體" w:eastAsia="標楷體" w:hAnsi="標楷體" w:hint="eastAsia"/>
          <w:color w:val="000000" w:themeColor="text1"/>
        </w:rPr>
        <w:t>膝蓋微彎，</w:t>
      </w:r>
      <w:r w:rsidRPr="00774EA9">
        <w:rPr>
          <w:rFonts w:ascii="標楷體" w:eastAsia="標楷體" w:hAnsi="標楷體"/>
          <w:color w:val="000000" w:themeColor="text1"/>
        </w:rPr>
        <w:t>平行</w:t>
      </w:r>
      <w:r w:rsidRPr="00774EA9">
        <w:rPr>
          <w:rFonts w:ascii="標楷體" w:eastAsia="標楷體" w:hAnsi="標楷體" w:hint="eastAsia"/>
          <w:color w:val="000000" w:themeColor="text1"/>
        </w:rPr>
        <w:t>站</w:t>
      </w:r>
      <w:r w:rsidRPr="00774EA9">
        <w:rPr>
          <w:rFonts w:ascii="標楷體" w:eastAsia="標楷體" w:hAnsi="標楷體"/>
          <w:color w:val="000000" w:themeColor="text1"/>
        </w:rPr>
        <w:t>立。</w:t>
      </w:r>
    </w:p>
    <w:p w14:paraId="4B170F4C" w14:textId="4B02118A" w:rsidR="001749A5" w:rsidRPr="00774EA9" w:rsidRDefault="008865F1" w:rsidP="008865F1">
      <w:pPr>
        <w:pStyle w:val="a9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C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籃球比賽中，當進攻方發邊線球時，必須在幾秒內將球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傳給場內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 xml:space="preserve">的隊友？　</w:t>
      </w:r>
    </w:p>
    <w:p w14:paraId="4EB2A55C" w14:textId="77777777" w:rsidR="001F27E6" w:rsidRPr="00774EA9" w:rsidRDefault="001F27E6" w:rsidP="002375D3">
      <w:pPr>
        <w:pStyle w:val="a9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(A)三　(B)四　(C)五　(D)八。</w:t>
      </w:r>
    </w:p>
    <w:p w14:paraId="367E9097" w14:textId="424AD5BD" w:rsidR="001F27E6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bookmarkStart w:id="0" w:name="Q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投籃動作中，哪項動作是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不適當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的？</w:t>
      </w:r>
    </w:p>
    <w:p w14:paraId="325491BC" w14:textId="77777777" w:rsidR="008865F1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bookmarkStart w:id="1" w:name="OP1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2" w:name="OPTG1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預備時雙腿與膝蓋打直　</w:t>
      </w:r>
      <w:bookmarkStart w:id="3" w:name="OP2_CDF7D09A6F92459982251A62975983A3"/>
      <w:bookmarkEnd w:id="1"/>
      <w:bookmarkEnd w:id="2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4" w:name="OPTG2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持球時手臂不能擋住眼睛　</w:t>
      </w:r>
      <w:bookmarkStart w:id="5" w:name="OP3_CDF7D09A6F92459982251A62975983A3"/>
      <w:bookmarkEnd w:id="3"/>
      <w:bookmarkEnd w:id="4"/>
    </w:p>
    <w:p w14:paraId="307DC65A" w14:textId="71679AEE" w:rsidR="001F27E6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6" w:name="OPTG3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出手後手腕要下壓　</w:t>
      </w:r>
      <w:bookmarkStart w:id="7" w:name="OP4_CDF7D09A6F92459982251A62975983A3"/>
      <w:bookmarkEnd w:id="5"/>
      <w:bookmarkEnd w:id="6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8" w:name="OPTG4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>持球時手肘對準籃框</w:t>
      </w:r>
      <w:bookmarkEnd w:id="7"/>
      <w:bookmarkEnd w:id="8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9" w:name="A_CDF7D09A6F92459982251A62975983A3"/>
      <w:bookmarkStart w:id="10" w:name="S_CDF7D09A6F92459982251A62975983A3"/>
      <w:bookmarkEnd w:id="0"/>
    </w:p>
    <w:bookmarkEnd w:id="9"/>
    <w:bookmarkEnd w:id="10"/>
    <w:p w14:paraId="642F27D6" w14:textId="46F12F1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D</w:t>
      </w:r>
      <w:bookmarkStart w:id="11" w:name="Q_C71BCF15964C426EB6013281AEC68F08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投出籃球後要注意下列哪一個事項？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2" w:name="OP1_C71BCF15964C426EB6013281AEC68F08"/>
    </w:p>
    <w:p w14:paraId="7C8C4A37" w14:textId="77777777" w:rsidR="008865F1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3" w:name="OPTG1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身體要往右邊傾斜　</w:t>
      </w:r>
      <w:bookmarkStart w:id="14" w:name="OP2_C71BCF15964C426EB6013281AEC68F08"/>
      <w:bookmarkEnd w:id="12"/>
      <w:bookmarkEnd w:id="13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5" w:name="OPTG2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球的飛行軌跡要低於籃框　</w:t>
      </w:r>
      <w:bookmarkStart w:id="16" w:name="OP3_C71BCF15964C426EB6013281AEC68F08"/>
      <w:bookmarkEnd w:id="14"/>
      <w:bookmarkEnd w:id="15"/>
    </w:p>
    <w:p w14:paraId="00181EFA" w14:textId="487544D0" w:rsidR="001F27E6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7" w:name="OPTG3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球的飛行形式要保持直線　</w:t>
      </w:r>
      <w:bookmarkStart w:id="18" w:name="OP4_C71BCF15964C426EB6013281AEC68F08"/>
      <w:bookmarkEnd w:id="16"/>
      <w:bookmarkEnd w:id="17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9" w:name="OPTG4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出手後手臂要伸直</w:t>
      </w:r>
      <w:bookmarkEnd w:id="18"/>
      <w:bookmarkEnd w:id="19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20" w:name="A_C71BCF15964C426EB6013281AEC68F08"/>
      <w:bookmarkStart w:id="21" w:name="S_C71BCF15964C426EB6013281AEC68F08"/>
      <w:bookmarkEnd w:id="11"/>
    </w:p>
    <w:bookmarkEnd w:id="20"/>
    <w:bookmarkEnd w:id="21"/>
    <w:p w14:paraId="38691551" w14:textId="19C6080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C</w:t>
      </w:r>
      <w:bookmarkStart w:id="22" w:name="Q_C232084688AF45258D3CA3A1E9AB5CAF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當你投籃時，若發現球連籃框都碰</w:t>
      </w:r>
      <w:proofErr w:type="gramStart"/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不</w:t>
      </w:r>
      <w:proofErr w:type="gramEnd"/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著稱為什麼球？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3" w:name="OP1_C232084688AF45258D3CA3A1E9AB5CAF"/>
    </w:p>
    <w:p w14:paraId="32639C9E" w14:textId="77777777" w:rsidR="001F27E6" w:rsidRPr="00774EA9" w:rsidRDefault="001F27E6" w:rsidP="00D966F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24" w:name="OPTG1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空心球　</w:t>
      </w:r>
      <w:bookmarkStart w:id="25" w:name="OP2_C232084688AF45258D3CA3A1E9AB5CAF"/>
      <w:bookmarkEnd w:id="23"/>
      <w:bookmarkEnd w:id="24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26" w:name="OPTG2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籃板球　</w:t>
      </w:r>
      <w:bookmarkStart w:id="27" w:name="OP3_C232084688AF45258D3CA3A1E9AB5CAF"/>
      <w:bookmarkEnd w:id="25"/>
      <w:bookmarkEnd w:id="26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28" w:name="OPTG3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籃外空心球　</w:t>
      </w:r>
      <w:bookmarkStart w:id="29" w:name="OP4_C232084688AF45258D3CA3A1E9AB5CAF"/>
      <w:bookmarkEnd w:id="27"/>
      <w:bookmarkEnd w:id="28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30" w:name="OPTG4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三分球</w:t>
      </w:r>
      <w:bookmarkEnd w:id="29"/>
      <w:bookmarkEnd w:id="30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31" w:name="A_C232084688AF45258D3CA3A1E9AB5CAF"/>
      <w:bookmarkStart w:id="32" w:name="S_C232084688AF45258D3CA3A1E9AB5CAF"/>
      <w:bookmarkEnd w:id="22"/>
    </w:p>
    <w:p w14:paraId="09F37567" w14:textId="49562C22" w:rsidR="002375D3" w:rsidRPr="002375D3" w:rsidRDefault="008865F1" w:rsidP="002375D3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33" w:name="_Hlk169079027"/>
      <w:bookmarkEnd w:id="31"/>
      <w:bookmarkEnd w:id="32"/>
      <w:r w:rsidRPr="00774EA9">
        <w:rPr>
          <w:rFonts w:ascii="標楷體" w:eastAsia="標楷體" w:hAnsi="標楷體" w:cs="細明體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B</w:t>
      </w:r>
      <w:bookmarkStart w:id="34" w:name="Q_98B3D93CCA90434C958E1D39246E7125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有關籃球投籃時力量</w:t>
      </w:r>
      <w:r w:rsidR="00DC2A64">
        <w:rPr>
          <w:rFonts w:ascii="標楷體" w:eastAsia="標楷體" w:hAnsi="標楷體" w:cs="細明體"/>
          <w:color w:val="000000" w:themeColor="text1"/>
          <w:szCs w:val="24"/>
        </w:rPr>
        <w:t>使</w:t>
      </w:r>
      <w:r w:rsidR="00DC2A64">
        <w:rPr>
          <w:rFonts w:ascii="標楷體" w:eastAsia="標楷體" w:hAnsi="標楷體" w:cs="細明體" w:hint="eastAsia"/>
          <w:color w:val="000000" w:themeColor="text1"/>
          <w:szCs w:val="24"/>
        </w:rPr>
        <w:t>用的優先順序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，下列何者正確？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甲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404E26">
        <w:rPr>
          <w:rFonts w:ascii="標楷體" w:eastAsia="標楷體" w:hAnsi="標楷體" w:cs="細明體" w:hint="eastAsia"/>
          <w:color w:val="000000" w:themeColor="text1"/>
          <w:szCs w:val="24"/>
        </w:rPr>
        <w:t>軀幹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雙腳；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指尖；</w:t>
      </w:r>
    </w:p>
    <w:p w14:paraId="6A780E5D" w14:textId="77777777" w:rsid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丁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手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腕；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戊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手臂</w:t>
      </w:r>
      <w:bookmarkEnd w:id="33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35" w:name="OP1_98B3D93CCA90434C958E1D39246E7125"/>
    </w:p>
    <w:p w14:paraId="629E1321" w14:textId="4C9AD206" w:rsidR="001F27E6" w:rsidRP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bookmarkStart w:id="36" w:name="_Hlk169079038"/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37" w:name="OPTG1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戊甲乙丙丁戊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　</w:t>
      </w:r>
      <w:bookmarkStart w:id="38" w:name="OP2_98B3D93CCA90434C958E1D39246E7125"/>
      <w:bookmarkEnd w:id="35"/>
      <w:bookmarkEnd w:id="37"/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39" w:name="OPTG2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甲戊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丁丙　</w:t>
      </w:r>
      <w:bookmarkStart w:id="40" w:name="OP3_98B3D93CCA90434C958E1D39246E7125"/>
      <w:bookmarkEnd w:id="38"/>
      <w:bookmarkEnd w:id="39"/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41" w:name="OPTG3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乙甲丁戊丙</w:t>
      </w:r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　</w:t>
      </w:r>
      <w:bookmarkStart w:id="42" w:name="OP4_98B3D93CCA90434C958E1D39246E7125"/>
      <w:bookmarkEnd w:id="40"/>
      <w:bookmarkEnd w:id="41"/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43" w:name="OPTG4_98B3D93CCA90434C958E1D39246E7125"/>
      <w:proofErr w:type="gramStart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甲乙戊丁丙</w:t>
      </w:r>
      <w:bookmarkEnd w:id="42"/>
      <w:bookmarkEnd w:id="43"/>
      <w:proofErr w:type="gramEnd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44" w:name="A_98B3D93CCA90434C958E1D39246E7125"/>
      <w:bookmarkStart w:id="45" w:name="S_98B3D93CCA90434C958E1D39246E7125"/>
      <w:bookmarkEnd w:id="34"/>
    </w:p>
    <w:bookmarkEnd w:id="36"/>
    <w:bookmarkEnd w:id="44"/>
    <w:bookmarkEnd w:id="45"/>
    <w:p w14:paraId="36BBA5D2" w14:textId="77777777" w:rsidR="002375D3" w:rsidRDefault="008865F1" w:rsidP="002375D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籃球的上籃技巧通常在什麼時候使用較為適當?甲：快攻時、乙：急停時、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丙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：有人防守</w:t>
      </w:r>
    </w:p>
    <w:p w14:paraId="694462FF" w14:textId="5B8920C9" w:rsidR="001F27E6" w:rsidRPr="002375D3" w:rsidRDefault="001F27E6" w:rsidP="002375D3">
      <w:pPr>
        <w:pStyle w:val="a7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時、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丁：過人突破到籃下時。</w:t>
      </w:r>
      <w:r w:rsidR="00DC2A64"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(A)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甲丁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(B)乙丙   (C)</w:t>
      </w:r>
      <w:proofErr w:type="gramStart"/>
      <w:r w:rsidRPr="002375D3">
        <w:rPr>
          <w:rFonts w:ascii="標楷體" w:eastAsia="標楷體" w:hAnsi="標楷體" w:hint="eastAsia"/>
          <w:color w:val="000000" w:themeColor="text1"/>
          <w:szCs w:val="24"/>
        </w:rPr>
        <w:t>甲丙</w:t>
      </w:r>
      <w:proofErr w:type="gramEnd"/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 (D)乙丁</w:t>
      </w:r>
    </w:p>
    <w:p w14:paraId="4D5AE4DC" w14:textId="34CFF0FE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7F7346">
        <w:rPr>
          <w:rFonts w:ascii="標楷體" w:eastAsia="標楷體" w:hAnsi="標楷體" w:hint="eastAsia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對於左撇子的籃球選手進行左手上籃時，以哪隻腳</w:t>
      </w:r>
      <w:r w:rsidR="000C3B05">
        <w:rPr>
          <w:rFonts w:ascii="標楷體" w:eastAsia="標楷體" w:hAnsi="標楷體" w:hint="eastAsia"/>
          <w:color w:val="000000" w:themeColor="text1"/>
          <w:szCs w:val="24"/>
        </w:rPr>
        <w:t>做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為基準腳起跳最為合適？</w:t>
      </w:r>
    </w:p>
    <w:p w14:paraId="330ABD84" w14:textId="77777777" w:rsidR="001F27E6" w:rsidRPr="00774EA9" w:rsidRDefault="001F27E6" w:rsidP="002375D3">
      <w:pPr>
        <w:ind w:left="709" w:firstLineChars="59" w:firstLine="142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(A)左腳  (B)雙腳  (C)右腳  (D)兩隻腳隨意。</w:t>
      </w:r>
    </w:p>
    <w:p w14:paraId="3E153284" w14:textId="09A4FBB1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當進行右邊突破進行右手上籃時</w:t>
      </w:r>
      <w:r w:rsidR="00DC2A64">
        <w:rPr>
          <w:rFonts w:ascii="標楷體" w:eastAsia="標楷體" w:hAnsi="標楷體"/>
          <w:color w:val="000000" w:themeColor="text1"/>
          <w:szCs w:val="24"/>
        </w:rPr>
        <w:t>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須用哪</w:t>
      </w:r>
      <w:proofErr w:type="gramStart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隻手運球</w:t>
      </w:r>
      <w:proofErr w:type="gramEnd"/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較為安全？</w:t>
      </w:r>
    </w:p>
    <w:p w14:paraId="001B20B1" w14:textId="77730BE6" w:rsidR="001F27E6" w:rsidRPr="00D966F6" w:rsidRDefault="001F27E6" w:rsidP="00D966F6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966F6">
        <w:rPr>
          <w:rFonts w:ascii="標楷體" w:eastAsia="標楷體" w:hAnsi="標楷體" w:hint="eastAsia"/>
          <w:color w:val="000000" w:themeColor="text1"/>
          <w:szCs w:val="24"/>
        </w:rPr>
        <w:t>左手運球 (B)交叉運球 (C)用哪</w:t>
      </w:r>
      <w:proofErr w:type="gramStart"/>
      <w:r w:rsidRPr="00D966F6">
        <w:rPr>
          <w:rFonts w:ascii="標楷體" w:eastAsia="標楷體" w:hAnsi="標楷體" w:hint="eastAsia"/>
          <w:color w:val="000000" w:themeColor="text1"/>
          <w:szCs w:val="24"/>
        </w:rPr>
        <w:t>隻手運球</w:t>
      </w:r>
      <w:proofErr w:type="gramEnd"/>
      <w:r w:rsidRPr="00D966F6">
        <w:rPr>
          <w:rFonts w:ascii="標楷體" w:eastAsia="標楷體" w:hAnsi="標楷體" w:hint="eastAsia"/>
          <w:color w:val="000000" w:themeColor="text1"/>
          <w:szCs w:val="24"/>
        </w:rPr>
        <w:t>都不影響(D)右手運球</w:t>
      </w:r>
    </w:p>
    <w:p w14:paraId="7B33663D" w14:textId="533CF553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649C4A51" w14:textId="5ADBE51C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40F13B4A" w14:textId="77777777" w:rsidR="00D966F6" w:rsidRP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2BC1C7DF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羽球：</w:t>
      </w:r>
    </w:p>
    <w:p w14:paraId="441D77E0" w14:textId="24BA230A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下列關於羽球反拍發短球的敘述，何者錯誤？　</w:t>
      </w:r>
    </w:p>
    <w:p w14:paraId="37F1117E" w14:textId="77777777" w:rsidR="002375D3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採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反拍擊球的一種發球方式　(B)比正拍發短球的節奏更快　</w:t>
      </w:r>
    </w:p>
    <w:p w14:paraId="398CA7A3" w14:textId="22B940A0" w:rsidR="00DD20CC" w:rsidRPr="00774EA9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(C)只適合應用於雙打比賽　(D)更具有攻擊性與隱蔽性。</w:t>
      </w:r>
    </w:p>
    <w:p w14:paraId="6407FB31" w14:textId="39DFCCA0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羽球反拍發短球的握拍法應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採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下列何種握拍法？　</w:t>
      </w:r>
    </w:p>
    <w:p w14:paraId="29C66687" w14:textId="42A613B0" w:rsidR="00DD20CC" w:rsidRPr="00774EA9" w:rsidRDefault="00DD20CC" w:rsidP="002375D3">
      <w:pPr>
        <w:ind w:left="993" w:hanging="142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(A)正手握拍法　(B)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菜刀式握拍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法</w:t>
      </w:r>
      <w:r w:rsidR="002375D3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(C)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橫拍握拍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法　(D)反手握拍法。</w:t>
      </w:r>
    </w:p>
    <w:p w14:paraId="3B581E9D" w14:textId="06425B10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color w:val="000000" w:themeColor="text1"/>
        </w:rPr>
        <w:t xml:space="preserve">( </w:t>
      </w:r>
      <w:r w:rsidR="00DD20CC" w:rsidRPr="008C2808">
        <w:rPr>
          <w:rFonts w:hint="eastAsia"/>
          <w:color w:val="FF0000"/>
        </w:rPr>
        <w:t>A</w:t>
      </w:r>
      <w:r w:rsidRPr="00774EA9">
        <w:rPr>
          <w:color w:val="000000" w:themeColor="text1"/>
        </w:rPr>
        <w:t xml:space="preserve"> </w:t>
      </w:r>
      <w:r w:rsidRPr="00774EA9">
        <w:rPr>
          <w:rFonts w:hint="eastAsia"/>
          <w:color w:val="000000" w:themeColor="text1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下列關於以右手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執拍做羽球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反拍發短球準備姿勢的敘述，何者錯誤？　</w:t>
      </w:r>
    </w:p>
    <w:p w14:paraId="5D378FEA" w14:textId="77777777" w:rsidR="002375D3" w:rsidRDefault="00DD20CC" w:rsidP="002375D3">
      <w:pPr>
        <w:ind w:leftChars="-2" w:left="-5" w:firstLineChars="356" w:firstLine="85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(A)左腳在前，右腳在後　(B)左手持球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將球置於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腰部以下　</w:t>
      </w:r>
    </w:p>
    <w:p w14:paraId="3E9B3125" w14:textId="37734C01" w:rsidR="00DD20CC" w:rsidRPr="00774EA9" w:rsidRDefault="00DD20CC" w:rsidP="002375D3">
      <w:pPr>
        <w:ind w:leftChars="-2" w:left="-5" w:firstLineChars="356" w:firstLine="85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(C)右手握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拍彎肘稍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向上提起置於持球</w:t>
      </w:r>
      <w:r w:rsidR="004E5225">
        <w:rPr>
          <w:rFonts w:ascii="標楷體" w:eastAsia="標楷體" w:hAnsi="標楷體"/>
          <w:color w:val="000000" w:themeColor="text1"/>
          <w:szCs w:val="28"/>
        </w:rPr>
        <w:t>手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的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後面　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(D)雙眼正視前方。</w:t>
      </w:r>
    </w:p>
    <w:p w14:paraId="62B9368D" w14:textId="50610833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羽球反拍發短球練習時，主要是練習將羽球發至羽球場地有效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發球區哪一個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位置的角落？　</w:t>
      </w:r>
    </w:p>
    <w:p w14:paraId="63970740" w14:textId="55ED8E0B" w:rsidR="00DD20CC" w:rsidRPr="00ED4CE8" w:rsidRDefault="00DD20CC" w:rsidP="00ED4CE8">
      <w:pPr>
        <w:ind w:left="761" w:firstLineChars="37" w:firstLine="89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lastRenderedPageBreak/>
        <w:t>(A)後場　(B)中場　(C)前場　(D)</w:t>
      </w:r>
      <w:r w:rsidR="00ED4CE8">
        <w:rPr>
          <w:rFonts w:ascii="標楷體" w:eastAsia="標楷體" w:hAnsi="標楷體" w:hint="eastAsia"/>
          <w:color w:val="000000" w:themeColor="text1"/>
          <w:szCs w:val="28"/>
        </w:rPr>
        <w:t>界外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2C433F01" w14:textId="50250E9E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羽球比賽中，如果兩隊選手比分相差超過2分，則率先得到幾分的一方贏得當局比賽？　</w:t>
      </w:r>
    </w:p>
    <w:p w14:paraId="2AD4D02C" w14:textId="03CEBFC6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(A)15　(B)18　(C)2</w:t>
      </w:r>
      <w:r w:rsidR="003530F1">
        <w:rPr>
          <w:rFonts w:ascii="標楷體" w:eastAsia="標楷體" w:hAnsi="標楷體"/>
          <w:color w:val="000000" w:themeColor="text1"/>
          <w:szCs w:val="28"/>
        </w:rPr>
        <w:t>2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(D)21。</w:t>
      </w:r>
    </w:p>
    <w:p w14:paraId="4142F469" w14:textId="7A073A0A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依據羽球規則，如果雙方比分一直打成平手，則率先得到第幾分的一方取勝？　</w:t>
      </w:r>
    </w:p>
    <w:p w14:paraId="40A7447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(A)30　(B)28　(C)25　(D)20。</w:t>
      </w:r>
    </w:p>
    <w:p w14:paraId="14CC0C93" w14:textId="1455C9ED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羽球擊球技術中，它的特點是球的飛行距離遠且弧度較高，不被對方於半場攔截，並落</w:t>
      </w:r>
    </w:p>
    <w:p w14:paraId="7129E20C" w14:textId="27FF01B6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在對方後場底線的擊球種類是下列何者？　(A)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高遠球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(B)抽球　(C)殺球　(D)切球。</w:t>
      </w:r>
    </w:p>
    <w:p w14:paraId="6ED1DD91" w14:textId="1D9BBD55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8C2808">
        <w:rPr>
          <w:rFonts w:ascii="標楷體" w:eastAsia="標楷體" w:hAnsi="標楷體"/>
          <w:color w:val="FF0000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</w:t>
      </w:r>
      <w:r w:rsidR="00F07CB4">
        <w:rPr>
          <w:rFonts w:ascii="標楷體" w:eastAsia="標楷體" w:hAnsi="標楷體" w:hint="eastAsia"/>
          <w:color w:val="000000" w:themeColor="text1"/>
          <w:szCs w:val="28"/>
        </w:rPr>
        <w:t>正手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發球擊球時，球應如何，再順勢向前揮拍？　</w:t>
      </w:r>
    </w:p>
    <w:p w14:paraId="042E0395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(A)往上拋　(B)往前拋　(C)離手下放　(D)往後拋。</w:t>
      </w:r>
    </w:p>
    <w:p w14:paraId="744C2100" w14:textId="19C3E27C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下列關於右手發羽球正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拍高遠球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的預備動作，何者錯誤？　</w:t>
      </w:r>
    </w:p>
    <w:p w14:paraId="279AEDD8" w14:textId="77777777" w:rsidR="00844DDD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(A)左腳在前，右腳在後　(B)站在離前發球線約2.5～3公尺，靠近中線處　</w:t>
      </w:r>
    </w:p>
    <w:p w14:paraId="7DA34038" w14:textId="77777777" w:rsidR="00DD20CC" w:rsidRPr="00774EA9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(C)左手持球置於身體右斜前方，右手持拍向後牽引　(D)身體重心落於前腳。</w:t>
      </w:r>
    </w:p>
    <w:p w14:paraId="7AE3B2DB" w14:textId="532BD50C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羽球練習時，我們應該注意下列何者？　(甲)場地的安全　(乙)器材設備是否損壞　</w:t>
      </w:r>
    </w:p>
    <w:p w14:paraId="0C5167FC" w14:textId="5E0E2C48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(丙)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揮拍時與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他人的安全距離　(A)甲乙　(B)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甲丙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(C)乙丙　(D)甲乙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丙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69C1B2C4" w14:textId="5E9AD107" w:rsidR="00844DDD" w:rsidRPr="00774EA9" w:rsidRDefault="008E6F38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羽球比賽中，羽球落在球場的界線上，應該算下列何者？　</w:t>
      </w:r>
    </w:p>
    <w:p w14:paraId="3CC3D45C" w14:textId="7E2B0774" w:rsidR="00DD20CC" w:rsidRPr="00C9552E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(A)界外球　(B)重新發球　(C)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界內球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(D)以上皆非。</w:t>
      </w:r>
    </w:p>
    <w:p w14:paraId="3FB6932E" w14:textId="32CB7BCE" w:rsidR="00844DDD" w:rsidRPr="00774EA9" w:rsidRDefault="008F3297" w:rsidP="008F3297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羽球發球中，</w:t>
      </w:r>
      <w:r w:rsidR="00FD549F">
        <w:rPr>
          <w:rFonts w:ascii="標楷體" w:eastAsia="標楷體" w:hAnsi="標楷體" w:hint="eastAsia"/>
          <w:color w:val="000000" w:themeColor="text1"/>
          <w:szCs w:val="28"/>
        </w:rPr>
        <w:t>打</w:t>
      </w:r>
      <w:proofErr w:type="gramStart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高遠球時</w:t>
      </w:r>
      <w:proofErr w:type="gramEnd"/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手臂揮拍幅度與手腕甩動力量最大，且可讓球的飛行軌跡最</w:t>
      </w:r>
    </w:p>
    <w:p w14:paraId="5A3929AB" w14:textId="7236D6C8" w:rsidR="00DD20CC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高、最遠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(B)錯。。</w:t>
      </w:r>
    </w:p>
    <w:p w14:paraId="033D5A83" w14:textId="193227BF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羽球運動注重全身的協調性，所以增加肌肉與關節活動範圍，會有助於羽球基本動作的</w:t>
      </w:r>
    </w:p>
    <w:p w14:paraId="63C5F71B" w14:textId="32286F2E" w:rsidR="00DD20CC" w:rsidRDefault="00DD20CC" w:rsidP="00D966F6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學習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</w:t>
      </w:r>
    </w:p>
    <w:p w14:paraId="63E0624F" w14:textId="77777777" w:rsidR="002375D3" w:rsidRPr="00774EA9" w:rsidRDefault="002375D3" w:rsidP="002375D3">
      <w:pPr>
        <w:ind w:left="480" w:firstLine="513"/>
        <w:rPr>
          <w:rFonts w:ascii="標楷體" w:eastAsia="標楷體" w:hAnsi="標楷體"/>
          <w:color w:val="000000" w:themeColor="text1"/>
          <w:szCs w:val="28"/>
        </w:rPr>
      </w:pPr>
    </w:p>
    <w:p w14:paraId="6287640A" w14:textId="71CACCAC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8F3297" w:rsidRPr="008C2808">
        <w:rPr>
          <w:rFonts w:ascii="標楷體" w:eastAsia="標楷體" w:hAnsi="標楷體"/>
          <w:color w:val="FF0000"/>
          <w:szCs w:val="28"/>
        </w:rPr>
        <w:t>D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)下列哪種羽球比分情形球員「</w:t>
      </w:r>
      <w:r w:rsidR="00395DF4">
        <w:rPr>
          <w:rFonts w:ascii="標楷體" w:eastAsia="標楷體" w:hAnsi="標楷體"/>
          <w:color w:val="000000" w:themeColor="text1"/>
          <w:szCs w:val="28"/>
        </w:rPr>
        <w:t>不需要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」由「右」發球區發球？　</w:t>
      </w:r>
    </w:p>
    <w:p w14:paraId="7F15B56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)0：0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2：1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2：2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3：3。</w:t>
      </w:r>
    </w:p>
    <w:p w14:paraId="37A429A3" w14:textId="6F4A7D38" w:rsidR="004554F9" w:rsidRPr="00774EA9" w:rsidRDefault="00774EA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4554F9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8C2808">
        <w:rPr>
          <w:rFonts w:ascii="標楷體" w:eastAsia="標楷體" w:hAnsi="標楷體"/>
          <w:color w:val="FF0000"/>
          <w:szCs w:val="28"/>
        </w:rPr>
        <w:t>C</w:t>
      </w:r>
      <w:r w:rsidR="004554F9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)在羽球比賽中，若雙方分數皆達　29　分，則以先獲得幾分為勝方？　</w:t>
      </w:r>
    </w:p>
    <w:p w14:paraId="2FDE308D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32　分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31　分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30　分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)停賽，判平手。</w:t>
      </w:r>
    </w:p>
    <w:p w14:paraId="79F95EFF" w14:textId="23AA9CF5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774EA9" w:rsidRPr="008C2808">
        <w:rPr>
          <w:rFonts w:ascii="標楷體" w:eastAsia="標楷體" w:hAnsi="標楷體"/>
          <w:color w:val="FF0000"/>
          <w:szCs w:val="28"/>
        </w:rPr>
        <w:t>D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)羽球的步法以哪兩種步法最常用？　</w:t>
      </w:r>
    </w:p>
    <w:p w14:paraId="6EBE4B4E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)跑步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和墊步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跳步和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跨步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單步和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側身步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墊步和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跨步。</w:t>
      </w:r>
    </w:p>
    <w:p w14:paraId="155BD41E" w14:textId="2EA3FF30" w:rsidR="004554F9" w:rsidRPr="00774EA9" w:rsidRDefault="00DD20CC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bookmarkStart w:id="46" w:name="_Hlk168555169"/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4554F9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="004554F9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)羽球比賽中的步法是整場比賽的關鍵點之一，因此在訓練步法時，教練都會希望我們訓練</w:t>
      </w:r>
    </w:p>
    <w:p w14:paraId="7EE54236" w14:textId="77777777" w:rsidR="004554F9" w:rsidRPr="00774EA9" w:rsidRDefault="00DD20CC" w:rsidP="00D966F6">
      <w:pPr>
        <w:ind w:left="85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下列何種步法？　</w:t>
      </w:r>
    </w:p>
    <w:p w14:paraId="3C29FE1D" w14:textId="3EAD94FD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　X　型步法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)十字型步法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)米字</w:t>
      </w:r>
      <w:r w:rsidR="000C3B05">
        <w:rPr>
          <w:rFonts w:ascii="標楷體" w:eastAsia="標楷體" w:hAnsi="標楷體" w:hint="eastAsia"/>
          <w:color w:val="000000" w:themeColor="text1"/>
          <w:szCs w:val="28"/>
        </w:rPr>
        <w:t>型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步法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)依個人習慣練習。</w:t>
      </w:r>
    </w:p>
    <w:bookmarkEnd w:id="46"/>
    <w:p w14:paraId="320678FA" w14:textId="5E9A44DE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)羽球單、雙打，會產生發球的不同原因為何？　</w:t>
      </w:r>
    </w:p>
    <w:p w14:paraId="3D5BCB83" w14:textId="77777777" w:rsidR="004554F9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)單、雙打發球的時間限制不同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)單、雙打發球的距離不同　</w:t>
      </w:r>
    </w:p>
    <w:p w14:paraId="059B3F61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)單、雙打發球的範圍不同　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8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8"/>
        </w:rPr>
        <w:t>)單、雙打發球的球重量不同。</w:t>
      </w:r>
    </w:p>
    <w:p w14:paraId="32C8CADC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排球：</w:t>
      </w:r>
    </w:p>
    <w:p w14:paraId="7B05AA12" w14:textId="0AE2B359" w:rsidR="00DF1773" w:rsidRPr="00DF1773" w:rsidRDefault="00DF1773" w:rsidP="00DF1773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( B )</w:t>
      </w:r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有關排球低手傳球的要領，下列何者正確？</w:t>
      </w:r>
    </w:p>
    <w:p w14:paraId="5FC81DAC" w14:textId="77777777" w:rsidR="00DF1773" w:rsidRDefault="00DF1773" w:rsidP="00DF1773">
      <w:pPr>
        <w:pStyle w:val="2"/>
        <w:spacing w:beforeLines="40" w:before="144" w:afterLines="0" w:after="0" w:line="240" w:lineRule="auto"/>
        <w:ind w:left="284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(A)預備時雙腳應併攏(B)預備時雙腳彎曲成</w:t>
      </w:r>
      <w:proofErr w:type="gramStart"/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半蹲狀</w:t>
      </w:r>
      <w:proofErr w:type="gramEnd"/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，身體</w:t>
      </w:r>
      <w:proofErr w:type="gramStart"/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重心微前傾</w:t>
      </w:r>
      <w:proofErr w:type="gramEnd"/>
    </w:p>
    <w:p w14:paraId="0993A292" w14:textId="60F63124" w:rsidR="00DF1773" w:rsidRPr="00DF1773" w:rsidRDefault="00DF1773" w:rsidP="00DF1773">
      <w:pPr>
        <w:pStyle w:val="2"/>
        <w:spacing w:beforeLines="40" w:before="144" w:afterLines="0" w:after="0" w:line="240" w:lineRule="auto"/>
        <w:ind w:left="284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(C)擊球時，手腕下壓使手臂彎曲(D)擊球時，身體姿勢保持不變。</w:t>
      </w:r>
    </w:p>
    <w:p w14:paraId="0C3FF279" w14:textId="77777777" w:rsidR="00DF1773" w:rsidRPr="00DF1773" w:rsidRDefault="00DF1773" w:rsidP="00DF1773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bCs w:val="0"/>
          <w:color w:val="000000" w:themeColor="text1"/>
          <w:shd w:val="clear" w:color="auto" w:fill="auto"/>
        </w:rPr>
        <w:t>(</w:t>
      </w:r>
      <w:r>
        <w:rPr>
          <w:rFonts w:ascii="標楷體" w:eastAsia="標楷體" w:hAnsi="標楷體"/>
          <w:bCs w:val="0"/>
          <w:color w:val="000000" w:themeColor="text1"/>
          <w:shd w:val="clear" w:color="auto" w:fill="auto"/>
        </w:rPr>
        <w:t xml:space="preserve"> C </w:t>
      </w:r>
      <w:r>
        <w:rPr>
          <w:rFonts w:ascii="標楷體" w:eastAsia="標楷體" w:hAnsi="標楷體" w:hint="eastAsia"/>
          <w:bCs w:val="0"/>
          <w:color w:val="000000" w:themeColor="text1"/>
          <w:shd w:val="clear" w:color="auto" w:fill="auto"/>
        </w:rPr>
        <w:t>)排球低手傳球準備動作中，手臂要</w:t>
      </w:r>
    </w:p>
    <w:p w14:paraId="7D3DB24B" w14:textId="0C45C4AE" w:rsidR="00DF1773" w:rsidRPr="00DF1773" w:rsidRDefault="00DF1773" w:rsidP="00DF1773">
      <w:pPr>
        <w:pStyle w:val="2"/>
        <w:spacing w:beforeLines="40" w:before="144" w:afterLines="0" w:after="0" w:line="240" w:lineRule="auto"/>
        <w:ind w:left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bCs w:val="0"/>
          <w:color w:val="000000" w:themeColor="text1"/>
          <w:shd w:val="clear" w:color="auto" w:fill="auto"/>
        </w:rPr>
        <w:t xml:space="preserve">(A)只要彎曲就好 (B)用力繃緊彎曲 </w:t>
      </w:r>
      <w:r>
        <w:rPr>
          <w:rFonts w:ascii="標楷體" w:eastAsia="標楷體" w:hAnsi="標楷體"/>
          <w:bCs w:val="0"/>
          <w:color w:val="000000" w:themeColor="text1"/>
          <w:shd w:val="clear" w:color="auto" w:fill="auto"/>
        </w:rPr>
        <w:t>(C)</w:t>
      </w:r>
      <w:r>
        <w:rPr>
          <w:rFonts w:ascii="標楷體" w:eastAsia="標楷體" w:hAnsi="標楷體" w:hint="eastAsia"/>
          <w:bCs w:val="0"/>
          <w:color w:val="000000" w:themeColor="text1"/>
          <w:shd w:val="clear" w:color="auto" w:fill="auto"/>
        </w:rPr>
        <w:t>自然放鬆彎曲(D)自然放鬆伸直</w:t>
      </w:r>
    </w:p>
    <w:p w14:paraId="4254CFCC" w14:textId="33EFF1EE" w:rsidR="00DF1773" w:rsidRPr="00DF1773" w:rsidRDefault="00DF1773" w:rsidP="00DF1773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DF1773">
        <w:rPr>
          <w:rFonts w:ascii="標楷體" w:eastAsia="標楷體" w:hAnsi="標楷體" w:hint="eastAsia"/>
          <w:shd w:val="clear" w:color="auto" w:fill="auto"/>
        </w:rPr>
        <w:t>(</w:t>
      </w:r>
      <w:r>
        <w:rPr>
          <w:rFonts w:ascii="標楷體" w:eastAsia="標楷體" w:hAnsi="標楷體" w:hint="eastAsia"/>
          <w:shd w:val="clear" w:color="auto" w:fill="auto"/>
        </w:rPr>
        <w:t xml:space="preserve"> B </w:t>
      </w:r>
      <w:r w:rsidRPr="00DF1773">
        <w:rPr>
          <w:rFonts w:ascii="標楷體" w:eastAsia="標楷體" w:hAnsi="標楷體" w:hint="eastAsia"/>
          <w:shd w:val="clear" w:color="auto" w:fill="auto"/>
        </w:rPr>
        <w:t>)在排球運動中，</w:t>
      </w:r>
      <w:r>
        <w:rPr>
          <w:rFonts w:ascii="標楷體" w:eastAsia="標楷體" w:hAnsi="標楷體" w:hint="eastAsia"/>
          <w:shd w:val="clear" w:color="auto" w:fill="auto"/>
        </w:rPr>
        <w:t>若要將球給隊友或是對手，應用下列何種方式給對方</w:t>
      </w:r>
      <w:r w:rsidR="004F1C85">
        <w:rPr>
          <w:rFonts w:ascii="標楷體" w:eastAsia="標楷體" w:hAnsi="標楷體" w:hint="eastAsia"/>
          <w:shd w:val="clear" w:color="auto" w:fill="auto"/>
        </w:rPr>
        <w:t>才安全</w:t>
      </w:r>
      <w:r>
        <w:rPr>
          <w:rFonts w:ascii="標楷體" w:eastAsia="標楷體" w:hAnsi="標楷體" w:hint="eastAsia"/>
          <w:shd w:val="clear" w:color="auto" w:fill="auto"/>
        </w:rPr>
        <w:t>?</w:t>
      </w:r>
    </w:p>
    <w:p w14:paraId="6BC1B1E9" w14:textId="77777777" w:rsidR="00DF1773" w:rsidRDefault="00DF1773" w:rsidP="00DF1773">
      <w:pPr>
        <w:pStyle w:val="2"/>
        <w:spacing w:beforeLines="40" w:before="144" w:afterLines="0" w:after="0" w:line="240" w:lineRule="auto"/>
        <w:ind w:left="284" w:firstLine="196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lastRenderedPageBreak/>
        <w:t>(</w:t>
      </w:r>
      <w:r>
        <w:rPr>
          <w:rFonts w:ascii="標楷體" w:eastAsia="標楷體" w:hAnsi="標楷體"/>
          <w:shd w:val="clear" w:color="auto" w:fill="auto"/>
        </w:rPr>
        <w:t>A</w:t>
      </w:r>
      <w:r>
        <w:rPr>
          <w:rFonts w:ascii="標楷體" w:eastAsia="標楷體" w:hAnsi="標楷體" w:hint="eastAsia"/>
          <w:shd w:val="clear" w:color="auto" w:fill="auto"/>
        </w:rPr>
        <w:t>)用力將球丟向對方</w:t>
      </w:r>
      <w:r>
        <w:rPr>
          <w:rFonts w:ascii="標楷體" w:eastAsia="標楷體" w:hAnsi="標楷體"/>
          <w:shd w:val="clear" w:color="auto" w:fill="auto"/>
        </w:rPr>
        <w:tab/>
      </w:r>
      <w:r>
        <w:rPr>
          <w:rFonts w:ascii="標楷體" w:eastAsia="標楷體" w:hAnsi="標楷體" w:hint="eastAsia"/>
          <w:shd w:val="clear" w:color="auto" w:fill="auto"/>
        </w:rPr>
        <w:t>(</w:t>
      </w:r>
      <w:r>
        <w:rPr>
          <w:rFonts w:ascii="標楷體" w:eastAsia="標楷體" w:hAnsi="標楷體"/>
          <w:shd w:val="clear" w:color="auto" w:fill="auto"/>
        </w:rPr>
        <w:t>B</w:t>
      </w:r>
      <w:r>
        <w:rPr>
          <w:rFonts w:ascii="標楷體" w:eastAsia="標楷體" w:hAnsi="標楷體" w:hint="eastAsia"/>
          <w:shd w:val="clear" w:color="auto" w:fill="auto"/>
        </w:rPr>
        <w:t>)</w:t>
      </w:r>
      <w:proofErr w:type="gramStart"/>
      <w:r>
        <w:rPr>
          <w:rFonts w:ascii="標楷體" w:eastAsia="標楷體" w:hAnsi="標楷體" w:hint="eastAsia"/>
          <w:shd w:val="clear" w:color="auto" w:fill="auto"/>
        </w:rPr>
        <w:t>使球在</w:t>
      </w:r>
      <w:proofErr w:type="gramEnd"/>
      <w:r>
        <w:rPr>
          <w:rFonts w:ascii="標楷體" w:eastAsia="標楷體" w:hAnsi="標楷體" w:hint="eastAsia"/>
          <w:shd w:val="clear" w:color="auto" w:fill="auto"/>
        </w:rPr>
        <w:t>地面滾動給對方</w:t>
      </w:r>
      <w:r>
        <w:rPr>
          <w:rFonts w:ascii="標楷體" w:eastAsia="標楷體" w:hAnsi="標楷體"/>
          <w:shd w:val="clear" w:color="auto" w:fill="auto"/>
        </w:rPr>
        <w:tab/>
      </w:r>
    </w:p>
    <w:p w14:paraId="74739F09" w14:textId="37E1C7FB" w:rsidR="00DF1773" w:rsidRPr="00DF1773" w:rsidRDefault="00DF1773" w:rsidP="00DF1773">
      <w:pPr>
        <w:pStyle w:val="2"/>
        <w:spacing w:beforeLines="40" w:before="144" w:afterLines="0" w:after="0" w:line="240" w:lineRule="auto"/>
        <w:ind w:left="284" w:firstLine="196"/>
        <w:rPr>
          <w:rFonts w:ascii="標楷體" w:eastAsia="標楷體" w:hAnsi="標楷體"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>(C)用低手發球方式打給對方</w:t>
      </w:r>
      <w:r>
        <w:rPr>
          <w:rFonts w:ascii="標楷體" w:eastAsia="標楷體" w:hAnsi="標楷體"/>
          <w:shd w:val="clear" w:color="auto" w:fill="auto"/>
        </w:rPr>
        <w:tab/>
      </w:r>
      <w:r>
        <w:rPr>
          <w:rFonts w:ascii="標楷體" w:eastAsia="標楷體" w:hAnsi="標楷體" w:hint="eastAsia"/>
          <w:shd w:val="clear" w:color="auto" w:fill="auto"/>
        </w:rPr>
        <w:t>(D)用腳踢給對方</w:t>
      </w:r>
    </w:p>
    <w:p w14:paraId="3C3600F6" w14:textId="34004772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排球運動只要學會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哪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些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技術，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即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可進行簡易比賽？　</w:t>
      </w:r>
    </w:p>
    <w:p w14:paraId="7652CBA5" w14:textId="688FEA78" w:rsidR="00DF1773" w:rsidRPr="00DF1773" w:rsidRDefault="001F27E6" w:rsidP="00DF1773">
      <w:pPr>
        <w:pStyle w:val="2"/>
        <w:numPr>
          <w:ilvl w:val="0"/>
          <w:numId w:val="37"/>
        </w:numPr>
        <w:spacing w:beforeLines="40" w:before="144" w:afterLines="0" w:after="0" w:line="240" w:lineRule="auto"/>
        <w:ind w:hanging="2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扣球及傳球　(B)發球及攔網　(C)扣球</w:t>
      </w:r>
      <w:r w:rsidR="00DF1773">
        <w:rPr>
          <w:rFonts w:ascii="標楷體" w:eastAsia="標楷體" w:hAnsi="標楷體" w:hint="eastAsia"/>
          <w:color w:val="000000" w:themeColor="text1"/>
          <w:shd w:val="clear" w:color="auto" w:fill="auto"/>
        </w:rPr>
        <w:t>及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攔網　(D)發球及傳球。</w:t>
      </w:r>
    </w:p>
    <w:p w14:paraId="0772A8E2" w14:textId="638A2555" w:rsidR="00D13A8D" w:rsidRPr="00774EA9" w:rsidRDefault="001F27E6" w:rsidP="00D13A8D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游泳：</w:t>
      </w:r>
    </w:p>
    <w:p w14:paraId="76D8F82C" w14:textId="0B58F6BA" w:rsidR="008C2808" w:rsidRPr="008C2808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3145B3">
        <w:rPr>
          <w:rFonts w:ascii="標楷體" w:eastAsia="標楷體" w:hint="eastAsia"/>
          <w:color w:val="000000" w:themeColor="text1"/>
          <w:szCs w:val="24"/>
        </w:rPr>
        <w:t>游泳比賽中，參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賽者必須在其出發之水道完成賽程，若越過水道或妨礙他人時，應取消其</w:t>
      </w:r>
    </w:p>
    <w:p w14:paraId="39E1289D" w14:textId="7CB5A10C" w:rsidR="00D13A8D" w:rsidRPr="00774EA9" w:rsidRDefault="001F27E6" w:rsidP="002375D3">
      <w:pPr>
        <w:pStyle w:val="a7"/>
        <w:ind w:leftChars="0" w:left="851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資格。（A）對（B）不對。</w:t>
      </w:r>
    </w:p>
    <w:p w14:paraId="0DDFDF23" w14:textId="77777777" w:rsidR="00D13A8D" w:rsidRPr="003145B3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游泳接力比賽時，應在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隊友碰牆後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才能出發？</w:t>
      </w:r>
      <w:r w:rsidR="003B4047" w:rsidRPr="00774EA9">
        <w:rPr>
          <w:rFonts w:ascii="標楷體" w:eastAsia="標楷體" w:hint="eastAsia"/>
          <w:b/>
          <w:color w:val="000000" w:themeColor="text1"/>
          <w:szCs w:val="24"/>
        </w:rPr>
        <w:t xml:space="preserve"> 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4B0C87BB" w14:textId="04568DDB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練習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捷泳觸壁式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轉身時，先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從離池邊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5</w:t>
      </w:r>
      <w:r w:rsidR="001F27E6" w:rsidRPr="00774EA9">
        <w:rPr>
          <w:rFonts w:ascii="MS Mincho" w:eastAsia="MS Mincho" w:hAnsi="MS Mincho" w:cs="MS Mincho"/>
          <w:color w:val="000000" w:themeColor="text1"/>
          <w:szCs w:val="24"/>
        </w:rPr>
        <w:t>～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10公尺處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游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到池邊，接著應以哪一手碰觸池壁？　</w:t>
      </w:r>
    </w:p>
    <w:p w14:paraId="3ABFF3FD" w14:textId="77777777" w:rsidR="00D13A8D" w:rsidRPr="00774EA9" w:rsidRDefault="001F27E6" w:rsidP="001C4F06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(A)任一手都可以　(B)右手　(C)左手　(D)雙手應同時。</w:t>
      </w:r>
    </w:p>
    <w:p w14:paraId="71000FB1" w14:textId="77777777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bookmarkStart w:id="47" w:name="_Hlk168555365"/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當捷泳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在完成觸壁式轉身動作，並將頭部及上身沉入水中後，接下來的動作應為何？　</w:t>
      </w:r>
    </w:p>
    <w:p w14:paraId="2A66F0E3" w14:textId="77777777" w:rsidR="00D13A8D" w:rsidRPr="00774EA9" w:rsidRDefault="001F27E6" w:rsidP="002375D3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打腿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 xml:space="preserve">　(B)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蹬牆漂浮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 xml:space="preserve">　(C)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划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臂　(D)換氣。</w:t>
      </w:r>
    </w:p>
    <w:p w14:paraId="1DACA507" w14:textId="46AC338F" w:rsidR="000C3B05" w:rsidRDefault="000C3B05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bookmarkStart w:id="48" w:name="_Hlk169079107"/>
      <w:bookmarkEnd w:id="47"/>
      <w:r>
        <w:rPr>
          <w:rFonts w:ascii="標楷體" w:eastAsia="標楷體" w:hint="eastAsia"/>
          <w:color w:val="000000" w:themeColor="text1"/>
          <w:szCs w:val="24"/>
        </w:rPr>
        <w:t>（</w:t>
      </w:r>
      <w:r>
        <w:rPr>
          <w:rFonts w:ascii="標楷體" w:eastAsia="標楷體"/>
          <w:color w:val="FF0000"/>
          <w:szCs w:val="24"/>
        </w:rPr>
        <w:t>B</w:t>
      </w:r>
      <w:r>
        <w:rPr>
          <w:rFonts w:ascii="標楷體" w:eastAsia="標楷體" w:hint="eastAsia"/>
          <w:color w:val="000000" w:themeColor="text1"/>
          <w:szCs w:val="24"/>
        </w:rPr>
        <w:t>）</w:t>
      </w:r>
      <w:r w:rsidRPr="000C3B05">
        <w:rPr>
          <w:rFonts w:ascii="標楷體" w:eastAsia="標楷體" w:hint="eastAsia"/>
          <w:color w:val="000000" w:themeColor="text1"/>
          <w:szCs w:val="24"/>
        </w:rPr>
        <w:t>在自由式游泳比賽中，哪</w:t>
      </w:r>
      <w:proofErr w:type="gramStart"/>
      <w:r w:rsidRPr="000C3B05">
        <w:rPr>
          <w:rFonts w:ascii="標楷體" w:eastAsia="標楷體" w:hint="eastAsia"/>
          <w:color w:val="000000" w:themeColor="text1"/>
          <w:szCs w:val="24"/>
        </w:rPr>
        <w:t>個</w:t>
      </w:r>
      <w:proofErr w:type="gramEnd"/>
      <w:r w:rsidRPr="000C3B05">
        <w:rPr>
          <w:rFonts w:ascii="標楷體" w:eastAsia="標楷體" w:hint="eastAsia"/>
          <w:color w:val="000000" w:themeColor="text1"/>
          <w:szCs w:val="24"/>
        </w:rPr>
        <w:t>技巧有助於提高速度？</w:t>
      </w:r>
      <w:r>
        <w:rPr>
          <w:rFonts w:ascii="標楷體" w:eastAsia="標楷體"/>
          <w:color w:val="000000" w:themeColor="text1"/>
          <w:szCs w:val="24"/>
        </w:rPr>
        <w:br/>
      </w:r>
      <w:r>
        <w:rPr>
          <w:rFonts w:ascii="標楷體" w:eastAsia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/>
          <w:color w:val="000000" w:themeColor="text1"/>
          <w:szCs w:val="24"/>
        </w:rPr>
        <w:t xml:space="preserve">   </w:t>
      </w:r>
      <w:r w:rsidRPr="00774EA9">
        <w:rPr>
          <w:rFonts w:ascii="標楷體" w:eastAsia="標楷體" w:hint="eastAsia"/>
          <w:color w:val="000000" w:themeColor="text1"/>
          <w:szCs w:val="24"/>
        </w:rPr>
        <w:t>（A）</w:t>
      </w:r>
      <w:r>
        <w:rPr>
          <w:rFonts w:ascii="標楷體" w:eastAsia="標楷體" w:hint="eastAsia"/>
          <w:color w:val="000000" w:themeColor="text1"/>
          <w:szCs w:val="24"/>
        </w:rPr>
        <w:t>保持身體靜止</w:t>
      </w:r>
      <w:r w:rsidRPr="00774EA9">
        <w:rPr>
          <w:rFonts w:ascii="標楷體" w:eastAsia="標楷體" w:hint="eastAsia"/>
          <w:color w:val="000000" w:themeColor="text1"/>
          <w:szCs w:val="24"/>
        </w:rPr>
        <w:t>（B）</w:t>
      </w:r>
      <w:r>
        <w:rPr>
          <w:rFonts w:ascii="標楷體" w:eastAsia="標楷體" w:hint="eastAsia"/>
          <w:color w:val="000000" w:themeColor="text1"/>
          <w:szCs w:val="24"/>
        </w:rPr>
        <w:t>用力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划</w:t>
      </w:r>
      <w:proofErr w:type="gramEnd"/>
      <w:r>
        <w:rPr>
          <w:rFonts w:ascii="標楷體" w:eastAsia="標楷體" w:hint="eastAsia"/>
          <w:color w:val="000000" w:themeColor="text1"/>
          <w:szCs w:val="24"/>
        </w:rPr>
        <w:t>水</w:t>
      </w:r>
      <w:r w:rsidRPr="00774EA9">
        <w:rPr>
          <w:rFonts w:ascii="標楷體" w:eastAsia="標楷體" w:hint="eastAsia"/>
          <w:color w:val="000000" w:themeColor="text1"/>
          <w:szCs w:val="24"/>
        </w:rPr>
        <w:t>（C）</w:t>
      </w:r>
      <w:r>
        <w:rPr>
          <w:rFonts w:ascii="標楷體" w:eastAsia="標楷體" w:hint="eastAsia"/>
          <w:color w:val="000000" w:themeColor="text1"/>
          <w:szCs w:val="24"/>
        </w:rPr>
        <w:t>頻繁換氣</w:t>
      </w:r>
      <w:r w:rsidRPr="00774EA9">
        <w:rPr>
          <w:rFonts w:ascii="標楷體" w:eastAsia="標楷體" w:hint="eastAsia"/>
          <w:color w:val="000000" w:themeColor="text1"/>
          <w:szCs w:val="24"/>
        </w:rPr>
        <w:t>（D）</w:t>
      </w:r>
      <w:r>
        <w:rPr>
          <w:rFonts w:ascii="標楷體" w:eastAsia="標楷體" w:hint="eastAsia"/>
          <w:color w:val="000000" w:themeColor="text1"/>
          <w:szCs w:val="24"/>
        </w:rPr>
        <w:t>雙腳緩慢打水</w:t>
      </w:r>
      <w:r w:rsidRPr="00774EA9">
        <w:rPr>
          <w:rFonts w:ascii="標楷體" w:eastAsia="標楷體" w:hint="eastAsia"/>
          <w:color w:val="000000" w:themeColor="text1"/>
          <w:szCs w:val="24"/>
        </w:rPr>
        <w:t>。</w:t>
      </w:r>
    </w:p>
    <w:p w14:paraId="3B282895" w14:textId="28B75E62" w:rsidR="003B4047" w:rsidRPr="00774EA9" w:rsidRDefault="003B4047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bookmarkStart w:id="49" w:name="_Hlk169089918"/>
      <w:bookmarkEnd w:id="48"/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游泳速度最快的是哪種姿勢（A）蝶式（B）仰式（C）蛙式（D）</w:t>
      </w:r>
      <w:r w:rsidR="00545234">
        <w:rPr>
          <w:rFonts w:ascii="標楷體" w:eastAsia="標楷體" w:hint="eastAsia"/>
          <w:color w:val="000000" w:themeColor="text1"/>
          <w:szCs w:val="24"/>
        </w:rPr>
        <w:t>捷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式。</w:t>
      </w:r>
      <w:bookmarkEnd w:id="49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</w:p>
    <w:p w14:paraId="0EA99F31" w14:textId="278E5194" w:rsidR="003B4047" w:rsidRPr="00774EA9" w:rsidRDefault="003B4047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自由式</w:t>
      </w:r>
      <w:r w:rsidR="00187896">
        <w:rPr>
          <w:rFonts w:ascii="標楷體" w:eastAsia="標楷體" w:hint="eastAsia"/>
          <w:color w:val="000000" w:themeColor="text1"/>
          <w:szCs w:val="24"/>
        </w:rPr>
        <w:t>碰牆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轉身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的時後，手應該</w:t>
      </w:r>
      <w:r w:rsidR="00187896">
        <w:rPr>
          <w:rFonts w:ascii="標楷體" w:eastAsia="標楷體" w:hint="eastAsia"/>
          <w:color w:val="000000" w:themeColor="text1"/>
          <w:szCs w:val="24"/>
        </w:rPr>
        <w:t>使用何者</w:t>
      </w:r>
      <w:proofErr w:type="gramStart"/>
      <w:r w:rsidR="00187896">
        <w:rPr>
          <w:rFonts w:ascii="標楷體" w:eastAsia="標楷體" w:hint="eastAsia"/>
          <w:color w:val="000000" w:themeColor="text1"/>
          <w:szCs w:val="24"/>
        </w:rPr>
        <w:t>方式碰牆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>？</w:t>
      </w:r>
    </w:p>
    <w:p w14:paraId="1C4CE415" w14:textId="77777777" w:rsidR="001F27E6" w:rsidRPr="00774EA9" w:rsidRDefault="001F27E6" w:rsidP="002375D3">
      <w:pPr>
        <w:pStyle w:val="a7"/>
        <w:ind w:leftChars="0" w:left="840" w:firstLineChars="4" w:firstLine="10"/>
        <w:rPr>
          <w:rFonts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（A）單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手碰牆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（B）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雙手碰牆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（C）以上皆可（D） 以上皆非。</w:t>
      </w:r>
    </w:p>
    <w:p w14:paraId="66704BCD" w14:textId="77777777" w:rsidR="001F27E6" w:rsidRPr="00774EA9" w:rsidRDefault="001F27E6" w:rsidP="001F27E6">
      <w:pPr>
        <w:rPr>
          <w:rFonts w:eastAsia="標楷體"/>
          <w:b/>
          <w:color w:val="000000" w:themeColor="text1"/>
          <w:sz w:val="28"/>
          <w:szCs w:val="28"/>
        </w:rPr>
      </w:pPr>
      <w:r w:rsidRPr="00774EA9">
        <w:rPr>
          <w:rFonts w:eastAsia="標楷體"/>
          <w:b/>
          <w:color w:val="000000" w:themeColor="text1"/>
          <w:sz w:val="28"/>
          <w:szCs w:val="28"/>
        </w:rPr>
        <w:t>水上安全</w:t>
      </w:r>
      <w:r w:rsidRPr="00774EA9">
        <w:rPr>
          <w:rFonts w:eastAsia="標楷體"/>
          <w:b/>
          <w:color w:val="000000" w:themeColor="text1"/>
          <w:sz w:val="28"/>
          <w:szCs w:val="28"/>
        </w:rPr>
        <w:t>:</w:t>
      </w:r>
    </w:p>
    <w:p w14:paraId="7D18E5FD" w14:textId="77777777" w:rsidR="003B404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在設有水深危險、禁止游泳、小心暗流等警告標誌的水域時，千萬不可下水游泳。</w:t>
      </w:r>
    </w:p>
    <w:p w14:paraId="3F3C180A" w14:textId="77777777" w:rsidR="003B4047" w:rsidRPr="00774EA9" w:rsidRDefault="001F27E6" w:rsidP="008C2808">
      <w:pPr>
        <w:pStyle w:val="a7"/>
        <w:ind w:leftChars="0" w:left="764" w:firstLine="8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7F731EA8" w14:textId="068326BF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到游泳池游泳時，可以不必注意周圍環境設備是否安全。（A）對（B）不對。</w:t>
      </w:r>
    </w:p>
    <w:p w14:paraId="7E6C09DD" w14:textId="74DB4A7A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游泳如果發生危險時，應該即刻舉手高呼求救，。（A）對（B）不對。</w:t>
      </w:r>
    </w:p>
    <w:p w14:paraId="11C366CA" w14:textId="34EB3D1B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/>
          <w:color w:val="000000" w:themeColor="text1"/>
          <w:szCs w:val="24"/>
        </w:rPr>
        <w:t>常</w:t>
      </w:r>
      <w:r w:rsidR="003145B3">
        <w:rPr>
          <w:rFonts w:ascii="標楷體" w:eastAsia="標楷體" w:hint="eastAsia"/>
          <w:color w:val="000000" w:themeColor="text1"/>
          <w:szCs w:val="24"/>
        </w:rPr>
        <w:t>游泳</w:t>
      </w:r>
      <w:r w:rsidRPr="00774EA9">
        <w:rPr>
          <w:rFonts w:ascii="標楷體" w:eastAsia="標楷體" w:hint="eastAsia"/>
          <w:color w:val="000000" w:themeColor="text1"/>
          <w:szCs w:val="24"/>
        </w:rPr>
        <w:t>可以加強健康體適能中的心肺耐力。（A）對（B）不對。</w:t>
      </w:r>
    </w:p>
    <w:p w14:paraId="104AFE78" w14:textId="2F27FAC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 w:hint="eastAsia"/>
          <w:color w:val="000000" w:themeColor="text1"/>
          <w:szCs w:val="24"/>
        </w:rPr>
        <w:t>覺得身體疲倦或剛吃飽飯</w:t>
      </w:r>
      <w:r w:rsidRPr="00774EA9">
        <w:rPr>
          <w:rFonts w:ascii="標楷體" w:eastAsia="標楷體" w:hint="eastAsia"/>
          <w:color w:val="000000" w:themeColor="text1"/>
          <w:szCs w:val="24"/>
        </w:rPr>
        <w:t>可以立刻下水游泳。（A）對（B）不對。</w:t>
      </w:r>
    </w:p>
    <w:p w14:paraId="28110614" w14:textId="3D0526BF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)若在有鯊魚以及水母出沒之水域游泳只要注意安全就可以。（A）對（B）不對。</w:t>
      </w:r>
    </w:p>
    <w:p w14:paraId="302307DB" w14:textId="6ABD2986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proofErr w:type="gramStart"/>
      <w:r w:rsidR="003145B3">
        <w:rPr>
          <w:rFonts w:ascii="標楷體" w:eastAsia="標楷體" w:hint="eastAsia"/>
          <w:color w:val="000000" w:themeColor="text1"/>
          <w:szCs w:val="24"/>
        </w:rPr>
        <w:t>溺</w:t>
      </w:r>
      <w:proofErr w:type="gramEnd"/>
      <w:r w:rsidR="003145B3">
        <w:rPr>
          <w:rFonts w:ascii="標楷體" w:eastAsia="標楷體" w:hint="eastAsia"/>
          <w:color w:val="000000" w:themeColor="text1"/>
          <w:szCs w:val="24"/>
        </w:rPr>
        <w:t>者溺水處的水深低於胸部時，</w:t>
      </w:r>
      <w:r w:rsidRPr="00774EA9">
        <w:rPr>
          <w:rFonts w:ascii="標楷體" w:eastAsia="標楷體" w:hint="eastAsia"/>
          <w:color w:val="000000" w:themeColor="text1"/>
          <w:szCs w:val="24"/>
        </w:rPr>
        <w:t>可以直接下水救人。（A）對（B）不對。</w:t>
      </w:r>
    </w:p>
    <w:p w14:paraId="4AF12730" w14:textId="31C6419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)到游泳池游泳時，可以不必注意周圍環境設備是否安全。（A）對（B）不對。</w:t>
      </w:r>
    </w:p>
    <w:p w14:paraId="6C9D025E" w14:textId="77777777" w:rsidR="0094122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使用游泳池時，以下何種行為不宜？</w:t>
      </w:r>
    </w:p>
    <w:p w14:paraId="489B81B2" w14:textId="77777777" w:rsidR="00941227" w:rsidRPr="00774EA9" w:rsidRDefault="001F27E6" w:rsidP="00915E1F">
      <w:pPr>
        <w:pStyle w:val="a7"/>
        <w:ind w:leftChars="0" w:left="460" w:firstLine="24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（A）入池前，要先做暖身運動（B）游泳會消耗體力，可以帶東西去吃</w:t>
      </w:r>
    </w:p>
    <w:p w14:paraId="5EF04D4E" w14:textId="14429181" w:rsidR="008C2808" w:rsidRPr="003145B3" w:rsidRDefault="001F27E6" w:rsidP="00915E1F">
      <w:pPr>
        <w:pStyle w:val="a7"/>
        <w:ind w:leftChars="296" w:left="847" w:hangingChars="57" w:hanging="13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（C）入池前，應先淋浴及洗腳（D）不可在游泳池邊奔跑。</w:t>
      </w:r>
    </w:p>
    <w:p w14:paraId="58DB2B6D" w14:textId="15DFEA1D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)自救求生法有（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）韻律呼吸（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）仰漂（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）水母漂（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）以上皆是。</w:t>
      </w:r>
    </w:p>
    <w:p w14:paraId="6B1DD8D9" w14:textId="095D7D8A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)游泳抽筋中最容易發生的部位是？（A）腿部（B）背部（C）胃部。</w:t>
      </w:r>
    </w:p>
    <w:p w14:paraId="49380138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)下列關於游泳耳朵進水時的處理方式，何者為非？</w:t>
      </w:r>
    </w:p>
    <w:p w14:paraId="3BF0E4D1" w14:textId="35520E7D" w:rsidR="00941227" w:rsidRPr="00774EA9" w:rsidRDefault="001F27E6" w:rsidP="00941227">
      <w:pPr>
        <w:pStyle w:val="a7"/>
        <w:ind w:leftChars="0" w:left="993" w:hanging="142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(A)側著頭以單腳跳躍方式讓水流出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(B)自己用棉花棒深入耳中處理</w:t>
      </w:r>
    </w:p>
    <w:p w14:paraId="7314FE61" w14:textId="3FB2F760" w:rsidR="003B4047" w:rsidRDefault="001F27E6" w:rsidP="00941227">
      <w:pPr>
        <w:pStyle w:val="a7"/>
        <w:ind w:leftChars="0" w:firstLine="37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(C)尋求耳鼻喉科醫師協助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(D)切勿自行亂挖。</w:t>
      </w:r>
    </w:p>
    <w:p w14:paraId="756A48E0" w14:textId="2C5C903C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)游泳時容易抽筋，可能原因何者為非？</w:t>
      </w:r>
    </w:p>
    <w:p w14:paraId="076FD1B1" w14:textId="097AA01B" w:rsidR="003B4047" w:rsidRPr="00774EA9" w:rsidRDefault="001F27E6" w:rsidP="00941227">
      <w:pPr>
        <w:pStyle w:val="a7"/>
        <w:ind w:leftChars="0" w:firstLine="22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（A）未做暖身運動（B）水溫過低（C） 運動過度（D） 以上皆是。</w:t>
      </w:r>
    </w:p>
    <w:p w14:paraId="0E84F1CA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)在游泳池哪一些是不對的行為？</w:t>
      </w:r>
    </w:p>
    <w:p w14:paraId="67CC2FEA" w14:textId="1D3C9A64" w:rsidR="003B4047" w:rsidRPr="00774EA9" w:rsidRDefault="001F27E6" w:rsidP="00941227">
      <w:pPr>
        <w:pStyle w:val="a7"/>
        <w:ind w:leftChars="0" w:left="906" w:hanging="19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（A）跳水（B）隨地吐痰小便（C）在岸上到處跑跳（D） 以上皆是。</w:t>
      </w:r>
    </w:p>
    <w:p w14:paraId="38FBB729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C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)為了預防抽筋，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入水前就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應做好準備，最好用？</w:t>
      </w:r>
    </w:p>
    <w:p w14:paraId="1F572230" w14:textId="2BAE68A7" w:rsidR="003B4047" w:rsidRPr="00774EA9" w:rsidRDefault="001F27E6" w:rsidP="00B50472">
      <w:pPr>
        <w:pStyle w:val="a7"/>
        <w:ind w:leftChars="-3" w:left="-7" w:firstLineChars="298" w:firstLine="715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lastRenderedPageBreak/>
        <w:t>（A）熱水（B）溫水（C）冷水（D）冰水淋濕 全身，以讓身體先行適應。</w:t>
      </w:r>
    </w:p>
    <w:p w14:paraId="6CC760C7" w14:textId="38CE2E63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Pr="008C2808">
        <w:rPr>
          <w:rFonts w:ascii="標楷體" w:eastAsia="標楷體" w:hint="eastAsia"/>
          <w:color w:val="FF0000"/>
          <w:szCs w:val="24"/>
        </w:rPr>
        <w:t xml:space="preserve"> 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到溪邊游泳或玩水時，可以自行前往不必有人陪伴著。（A）對（B）不對。</w:t>
      </w:r>
    </w:p>
    <w:p w14:paraId="37D8AE3A" w14:textId="4DD9B625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bookmarkStart w:id="50" w:name="_Hlk168557164"/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2045E1">
        <w:rPr>
          <w:rFonts w:ascii="標楷體" w:eastAsia="標楷體" w:hint="eastAsia"/>
          <w:color w:val="000000" w:themeColor="text1"/>
          <w:szCs w:val="24"/>
        </w:rPr>
        <w:t>若穿著衣物不慎落水，下列敘述何者錯誤? (</w:t>
      </w:r>
      <w:r w:rsidR="002045E1">
        <w:rPr>
          <w:rFonts w:ascii="標楷體" w:eastAsia="標楷體"/>
          <w:color w:val="000000" w:themeColor="text1"/>
          <w:szCs w:val="24"/>
        </w:rPr>
        <w:t>A</w:t>
      </w:r>
      <w:r w:rsidR="002045E1">
        <w:rPr>
          <w:rFonts w:ascii="標楷體" w:eastAsia="標楷體" w:hint="eastAsia"/>
          <w:color w:val="000000" w:themeColor="text1"/>
          <w:szCs w:val="24"/>
        </w:rPr>
        <w:t>)潛入水中將衣物脫除 (B)製作衣物浮具 (C)冷靜應對落水情況 (</w:t>
      </w:r>
      <w:r w:rsidR="002045E1">
        <w:rPr>
          <w:rFonts w:ascii="標楷體" w:eastAsia="標楷體"/>
          <w:color w:val="000000" w:themeColor="text1"/>
          <w:szCs w:val="24"/>
        </w:rPr>
        <w:t>D</w:t>
      </w:r>
      <w:r w:rsidR="002045E1">
        <w:rPr>
          <w:rFonts w:ascii="標楷體" w:eastAsia="標楷體" w:hint="eastAsia"/>
          <w:color w:val="000000" w:themeColor="text1"/>
          <w:szCs w:val="24"/>
        </w:rPr>
        <w:t>)在水中掙扎浪費體力</w:t>
      </w:r>
    </w:p>
    <w:bookmarkEnd w:id="50"/>
    <w:p w14:paraId="35AD0E0B" w14:textId="6CB9C880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)如果發現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溺者離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岸邊不遠處時，可利用何種方式救人?</w:t>
      </w:r>
    </w:p>
    <w:p w14:paraId="44D9A190" w14:textId="4B00850D" w:rsidR="003B4047" w:rsidRPr="00774EA9" w:rsidRDefault="001F27E6" w:rsidP="00941227">
      <w:pPr>
        <w:pStyle w:val="a7"/>
        <w:ind w:leftChars="0" w:left="906" w:hanging="19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（A）拋擲救生圈（B）竹竿（C）繩子 （D）以上皆是</w:t>
      </w:r>
    </w:p>
    <w:p w14:paraId="4C860B7E" w14:textId="4C937F70" w:rsidR="00FD549F" w:rsidRPr="00FD549F" w:rsidRDefault="00FD549F" w:rsidP="00FD549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bookmarkStart w:id="51" w:name="_Hlk168555725"/>
      <w:r w:rsidRPr="00FD549F">
        <w:rPr>
          <w:rFonts w:ascii="標楷體" w:eastAsia="標楷體" w:hint="eastAsia"/>
          <w:color w:val="000000" w:themeColor="text1"/>
          <w:szCs w:val="24"/>
        </w:rPr>
        <w:t>(</w:t>
      </w:r>
      <w:r>
        <w:rPr>
          <w:rFonts w:ascii="標楷體" w:eastAsia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int="eastAsia"/>
          <w:color w:val="FF0000"/>
          <w:szCs w:val="24"/>
        </w:rPr>
        <w:t>C</w:t>
      </w:r>
      <w:r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FD549F">
        <w:rPr>
          <w:rFonts w:ascii="標楷體" w:eastAsia="標楷體" w:hint="eastAsia"/>
          <w:color w:val="000000" w:themeColor="text1"/>
          <w:szCs w:val="24"/>
        </w:rPr>
        <w:t xml:space="preserve">)操作長褲自救時，下列優先順序為何?(甲) 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緊抓褲口</w:t>
      </w:r>
      <w:proofErr w:type="gramEnd"/>
      <w:r>
        <w:rPr>
          <w:rFonts w:ascii="標楷體" w:eastAsia="標楷體" w:hint="eastAsia"/>
          <w:color w:val="000000" w:themeColor="text1"/>
          <w:szCs w:val="24"/>
        </w:rPr>
        <w:t>不讓空氣跑掉</w:t>
      </w:r>
      <w:r w:rsidRPr="00FD549F">
        <w:rPr>
          <w:rFonts w:ascii="標楷體" w:eastAsia="標楷體" w:hint="eastAsia"/>
          <w:color w:val="000000" w:themeColor="text1"/>
          <w:szCs w:val="24"/>
        </w:rPr>
        <w:t xml:space="preserve"> (乙)將褲管打</w:t>
      </w:r>
      <w:proofErr w:type="gramStart"/>
      <w:r w:rsidRPr="00FD549F">
        <w:rPr>
          <w:rFonts w:ascii="標楷體" w:eastAsia="標楷體" w:hint="eastAsia"/>
          <w:color w:val="000000" w:themeColor="text1"/>
          <w:szCs w:val="24"/>
        </w:rPr>
        <w:t>兩個單結並</w:t>
      </w:r>
      <w:proofErr w:type="gramEnd"/>
      <w:r w:rsidRPr="00FD549F">
        <w:rPr>
          <w:rFonts w:ascii="標楷體" w:eastAsia="標楷體" w:hint="eastAsia"/>
          <w:color w:val="000000" w:themeColor="text1"/>
          <w:szCs w:val="24"/>
        </w:rPr>
        <w:t>套在脖子上(丙)</w:t>
      </w:r>
      <w:r>
        <w:rPr>
          <w:rFonts w:ascii="標楷體" w:eastAsia="標楷體" w:hint="eastAsia"/>
          <w:color w:val="000000" w:themeColor="text1"/>
          <w:szCs w:val="24"/>
        </w:rPr>
        <w:t>由上而下將褲子往水下壓(丁)</w:t>
      </w:r>
      <w:r w:rsidRPr="00FD549F">
        <w:rPr>
          <w:rFonts w:ascii="標楷體" w:eastAsia="標楷體" w:hint="eastAsia"/>
          <w:color w:val="000000" w:themeColor="text1"/>
          <w:szCs w:val="24"/>
        </w:rPr>
        <w:t>在水下將長褲脫掉</w:t>
      </w:r>
    </w:p>
    <w:p w14:paraId="31B36454" w14:textId="0B7D3F98" w:rsidR="00FD549F" w:rsidRPr="00FD549F" w:rsidRDefault="00FD549F" w:rsidP="00FD549F">
      <w:pPr>
        <w:ind w:left="480"/>
        <w:rPr>
          <w:rFonts w:ascii="標楷體" w:eastAsia="標楷體"/>
          <w:color w:val="000000" w:themeColor="text1"/>
          <w:szCs w:val="24"/>
        </w:rPr>
      </w:pPr>
      <w:r w:rsidRPr="00FD549F">
        <w:rPr>
          <w:rFonts w:ascii="標楷體" w:eastAsia="標楷體" w:hint="eastAsia"/>
          <w:color w:val="000000" w:themeColor="text1"/>
          <w:szCs w:val="24"/>
        </w:rPr>
        <w:t>（</w:t>
      </w:r>
      <w:r>
        <w:rPr>
          <w:rFonts w:ascii="標楷體" w:eastAsia="標楷體" w:hint="eastAsia"/>
          <w:color w:val="000000" w:themeColor="text1"/>
          <w:szCs w:val="24"/>
        </w:rPr>
        <w:t>A）甲乙丙丁</w:t>
      </w:r>
      <w:r w:rsidRPr="00FD549F">
        <w:rPr>
          <w:rFonts w:ascii="標楷體" w:eastAsia="標楷體" w:hint="eastAsia"/>
          <w:color w:val="000000" w:themeColor="text1"/>
          <w:szCs w:val="24"/>
        </w:rPr>
        <w:t>（B）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甲丁乙</w:t>
      </w:r>
      <w:proofErr w:type="gramEnd"/>
      <w:r>
        <w:rPr>
          <w:rFonts w:ascii="標楷體" w:eastAsia="標楷體" w:hint="eastAsia"/>
          <w:color w:val="000000" w:themeColor="text1"/>
          <w:szCs w:val="24"/>
        </w:rPr>
        <w:t>丙</w:t>
      </w:r>
      <w:r w:rsidRPr="00FD549F">
        <w:rPr>
          <w:rFonts w:ascii="標楷體" w:eastAsia="標楷體" w:hint="eastAsia"/>
          <w:color w:val="000000" w:themeColor="text1"/>
          <w:szCs w:val="24"/>
        </w:rPr>
        <w:t>（C）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丁乙丙甲</w:t>
      </w:r>
      <w:proofErr w:type="gramEnd"/>
      <w:r w:rsidRPr="00FD549F">
        <w:rPr>
          <w:rFonts w:ascii="標楷體" w:eastAsia="標楷體" w:hint="eastAsia"/>
          <w:color w:val="000000" w:themeColor="text1"/>
          <w:szCs w:val="24"/>
        </w:rPr>
        <w:t xml:space="preserve"> （D）</w:t>
      </w:r>
      <w:r>
        <w:rPr>
          <w:rFonts w:ascii="標楷體" w:eastAsia="標楷體" w:hint="eastAsia"/>
          <w:color w:val="000000" w:themeColor="text1"/>
          <w:szCs w:val="24"/>
        </w:rPr>
        <w:t>乙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丁甲丙</w:t>
      </w:r>
      <w:proofErr w:type="gramEnd"/>
    </w:p>
    <w:bookmarkEnd w:id="51"/>
    <w:p w14:paraId="6C17E84D" w14:textId="7C85E9FA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游泳可以加強健康體適能中的哪一項能力 (A)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瞬發力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 (B)肌力 (C)柔軟度（D）心肺耐力。</w:t>
      </w:r>
    </w:p>
    <w:p w14:paraId="66DB2B6F" w14:textId="77777777" w:rsidR="0094122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在游泳池裡游泳時，看到同水道裡還有其他人在游泳，請問應靠自己的哪一邊</w:t>
      </w:r>
      <w:proofErr w:type="gramStart"/>
      <w:r w:rsidR="001F27E6" w:rsidRPr="00774EA9">
        <w:rPr>
          <w:rFonts w:ascii="標楷體" w:eastAsia="標楷體" w:hint="eastAsia"/>
          <w:color w:val="000000" w:themeColor="text1"/>
          <w:szCs w:val="24"/>
        </w:rPr>
        <w:t>游</w:t>
      </w:r>
      <w:proofErr w:type="gramEnd"/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</w:p>
    <w:p w14:paraId="733376F7" w14:textId="4BF476FF" w:rsidR="00FD549F" w:rsidRPr="00FD549F" w:rsidRDefault="001F27E6" w:rsidP="00FD549F">
      <w:pPr>
        <w:pStyle w:val="a7"/>
        <w:numPr>
          <w:ilvl w:val="0"/>
          <w:numId w:val="40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左邊（B）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右邊（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C）</w:t>
      </w:r>
      <w:proofErr w:type="gramStart"/>
      <w:r w:rsidRPr="00774EA9">
        <w:rPr>
          <w:rFonts w:ascii="標楷體" w:eastAsia="標楷體" w:hint="eastAsia"/>
          <w:color w:val="000000" w:themeColor="text1"/>
          <w:szCs w:val="24"/>
        </w:rPr>
        <w:t>中間（</w:t>
      </w:r>
      <w:proofErr w:type="gramEnd"/>
      <w:r w:rsidRPr="00774EA9">
        <w:rPr>
          <w:rFonts w:ascii="標楷體" w:eastAsia="標楷體" w:hint="eastAsia"/>
          <w:color w:val="000000" w:themeColor="text1"/>
          <w:szCs w:val="24"/>
        </w:rPr>
        <w:t>D）隨便都可以。</w:t>
      </w:r>
    </w:p>
    <w:p w14:paraId="23FAE263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跳繩體適能：</w:t>
      </w:r>
    </w:p>
    <w:p w14:paraId="1E5D4AD6" w14:textId="3EC9FE9B" w:rsidR="0094122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4122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種迴旋方式，較適用於個人快速跳繩？　</w:t>
      </w:r>
    </w:p>
    <w:p w14:paraId="6ACBC78E" w14:textId="7C0CC868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(A)肩迴旋　(B)肘迴旋　(C)腕迴旋　(D)指迴旋。</w:t>
      </w:r>
    </w:p>
    <w:p w14:paraId="4A35910B" w14:textId="6B245D43" w:rsidR="001F27E6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A</w:t>
      </w:r>
      <w:r w:rsidR="001F27E6" w:rsidRPr="008C2808">
        <w:rPr>
          <w:rFonts w:ascii="標楷體" w:eastAsia="標楷體" w:hAnsi="標楷體"/>
          <w:color w:val="FF0000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肘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迴旋</w:t>
      </w:r>
      <w:r w:rsidR="001F27E6" w:rsidRPr="00774EA9">
        <w:rPr>
          <w:rFonts w:ascii="標楷體" w:eastAsia="標楷體" w:hAnsi="標楷體" w:hint="eastAsia"/>
          <w:color w:val="000000" w:themeColor="text1"/>
        </w:rPr>
        <w:t>時，</w:t>
      </w:r>
      <w:r w:rsidR="001F27E6" w:rsidRPr="00774EA9">
        <w:rPr>
          <w:rFonts w:ascii="標楷體" w:eastAsia="標楷體" w:hAnsi="標楷體"/>
          <w:color w:val="000000" w:themeColor="text1"/>
        </w:rPr>
        <w:t>應</w:t>
      </w:r>
      <w:r w:rsidR="001F27E6" w:rsidRPr="00774EA9">
        <w:rPr>
          <w:rFonts w:ascii="標楷體" w:eastAsia="標楷體" w:hAnsi="標楷體" w:hint="eastAsia"/>
          <w:color w:val="000000" w:themeColor="text1"/>
        </w:rPr>
        <w:t>彎曲手肘</w:t>
      </w:r>
      <w:r w:rsidR="001F27E6" w:rsidRPr="00774EA9">
        <w:rPr>
          <w:rFonts w:ascii="標楷體" w:eastAsia="標楷體" w:hAnsi="標楷體"/>
          <w:color w:val="000000" w:themeColor="text1"/>
        </w:rPr>
        <w:t>，上臂靠近人體側？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07186948" w14:textId="07E89226" w:rsidR="00915E1F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52" w:name="Q_6CD0D8C8C1F947328BF6C7F7F406299D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B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關於身體質量指數的敘述，下列何者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53" w:name="OP1_6CD0D8C8C1F947328BF6C7F7F406299D"/>
    </w:p>
    <w:p w14:paraId="45862ED2" w14:textId="75ACF3F8" w:rsidR="009D24B7" w:rsidRPr="00915E1F" w:rsidRDefault="001F27E6" w:rsidP="00915E1F">
      <w:pPr>
        <w:pStyle w:val="a7"/>
        <w:adjustRightInd w:val="0"/>
        <w:snapToGrid w:val="0"/>
        <w:spacing w:line="240" w:lineRule="atLeast"/>
        <w:ind w:leftChars="0" w:left="764" w:firstLine="87"/>
        <w:rPr>
          <w:rFonts w:ascii="標楷體" w:eastAsia="標楷體" w:hAnsi="標楷體"/>
          <w:color w:val="000000" w:themeColor="text1"/>
          <w:szCs w:val="24"/>
        </w:rPr>
      </w:pPr>
      <w:r w:rsidRPr="00915E1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915E1F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915E1F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4" w:name="OPTG1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>是體適能檢測的項目之</w:t>
      </w:r>
      <w:proofErr w:type="gramStart"/>
      <w:r w:rsidRPr="00915E1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55" w:name="OP2_6CD0D8C8C1F947328BF6C7F7F406299D"/>
      <w:bookmarkEnd w:id="53"/>
      <w:bookmarkEnd w:id="54"/>
      <w:r w:rsidRPr="00915E1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915E1F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915E1F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6" w:name="OPTG2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>簡稱</w:t>
      </w:r>
      <w:r w:rsidRPr="00915E1F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MIB　</w:t>
      </w:r>
      <w:bookmarkStart w:id="57" w:name="OP3_6CD0D8C8C1F947328BF6C7F7F406299D"/>
      <w:bookmarkEnd w:id="55"/>
      <w:bookmarkEnd w:id="56"/>
    </w:p>
    <w:p w14:paraId="4533F9FE" w14:textId="47BEFD0A" w:rsidR="001F27E6" w:rsidRPr="00774EA9" w:rsidRDefault="001F27E6" w:rsidP="00915E1F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58" w:name="OPTG3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以身高與體重來計算　</w:t>
      </w:r>
      <w:bookmarkStart w:id="59" w:name="OP4_6CD0D8C8C1F947328BF6C7F7F406299D"/>
      <w:bookmarkEnd w:id="57"/>
      <w:bookmarkEnd w:id="58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0" w:name="OPTG4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>為評估個人之身體組成的簡易方法</w:t>
      </w:r>
      <w:bookmarkEnd w:id="59"/>
      <w:bookmarkEnd w:id="60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13B8C9C" w14:textId="5F2BF0CB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61" w:name="Q_B96126BD829D477896ECBA6FF732E898"/>
      <w:bookmarkEnd w:id="52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有關健康體適能在國中的檢測方式，下列何者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62" w:name="OP1_B96126BD829D477896ECBA6FF732E898"/>
    </w:p>
    <w:p w14:paraId="78CEDF19" w14:textId="3EC4A69A" w:rsidR="009D24B7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3" w:name="OPTG1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柔軟度</w:t>
      </w:r>
      <w:r w:rsidR="004F1C85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坐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姿體前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彎　</w:t>
      </w:r>
      <w:bookmarkStart w:id="64" w:name="OP2_B96126BD829D477896ECBA6FF732E898"/>
      <w:bookmarkEnd w:id="62"/>
      <w:bookmarkEnd w:id="63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5" w:name="OPTG2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肌耐力</w:t>
      </w:r>
      <w:r w:rsidR="004F1C85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一分鐘仰臥起坐　</w:t>
      </w:r>
      <w:bookmarkStart w:id="66" w:name="OP3_B96126BD829D477896ECBA6FF732E898"/>
      <w:bookmarkEnd w:id="64"/>
      <w:bookmarkEnd w:id="65"/>
    </w:p>
    <w:p w14:paraId="06AD902F" w14:textId="38985703" w:rsidR="001F27E6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7" w:name="OPTG3_B96126BD829D477896ECBA6FF732E898"/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瞬發力</w:t>
      </w:r>
      <w:proofErr w:type="gramEnd"/>
      <w:r w:rsidR="004F1C85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一分鐘登階　</w:t>
      </w:r>
      <w:bookmarkStart w:id="68" w:name="OP4_B96126BD829D477896ECBA6FF732E898"/>
      <w:bookmarkEnd w:id="66"/>
      <w:bookmarkEnd w:id="67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69" w:name="OPTG4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心肺耐力</w:t>
      </w:r>
      <w:r w:rsidR="004F1C85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男生跑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1600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公尺，女生跑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800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</w:t>
      </w:r>
      <w:bookmarkEnd w:id="68"/>
      <w:bookmarkEnd w:id="69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61"/>
    <w:p w14:paraId="05A19832" w14:textId="21BFA555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關於</w:t>
      </w:r>
      <w:r w:rsidR="001F27E6" w:rsidRPr="00774EA9">
        <w:rPr>
          <w:rFonts w:ascii="標楷體" w:eastAsia="標楷體" w:hAnsi="標楷體"/>
          <w:color w:val="000000" w:themeColor="text1"/>
        </w:rPr>
        <w:t>實施靜態伸展應注意的細節，何者</w:t>
      </w:r>
      <w:r w:rsidR="001F27E6" w:rsidRPr="00774EA9">
        <w:rPr>
          <w:rFonts w:ascii="標楷體" w:eastAsia="標楷體" w:hAnsi="標楷體"/>
          <w:color w:val="000000" w:themeColor="text1"/>
          <w:u w:val="double"/>
        </w:rPr>
        <w:t>錯誤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1382F71D" w14:textId="77777777" w:rsidR="009D24B7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(A)應保持自然和緩的呼吸　(B)伸展到自己的極限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時應閉氣</w:t>
      </w:r>
      <w:proofErr w:type="gramEnd"/>
    </w:p>
    <w:p w14:paraId="229EC435" w14:textId="30C283A0" w:rsidR="00760EE8" w:rsidRPr="00774EA9" w:rsidRDefault="001F27E6" w:rsidP="00760EE8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(C)應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採</w:t>
      </w:r>
      <w:proofErr w:type="gramEnd"/>
      <w:r w:rsidRPr="00774EA9">
        <w:rPr>
          <w:rFonts w:ascii="標楷體" w:eastAsia="標楷體" w:hAnsi="標楷體"/>
          <w:color w:val="000000" w:themeColor="text1"/>
        </w:rPr>
        <w:t>漸進方式，慢慢增加柔軟度　(D)</w:t>
      </w:r>
      <w:r w:rsidRPr="00774EA9">
        <w:rPr>
          <w:rFonts w:ascii="標楷體" w:eastAsia="標楷體" w:hAnsi="標楷體" w:hint="eastAsia"/>
          <w:color w:val="000000" w:themeColor="text1"/>
        </w:rPr>
        <w:t>若</w:t>
      </w:r>
      <w:r w:rsidRPr="00774EA9">
        <w:rPr>
          <w:rFonts w:ascii="標楷體" w:eastAsia="標楷體" w:hAnsi="標楷體"/>
          <w:color w:val="000000" w:themeColor="text1"/>
        </w:rPr>
        <w:t>時間許可，</w:t>
      </w:r>
      <w:r w:rsidR="000C3B05">
        <w:rPr>
          <w:rFonts w:ascii="標楷體" w:eastAsia="標楷體" w:hAnsi="標楷體" w:hint="eastAsia"/>
          <w:color w:val="000000" w:themeColor="text1"/>
        </w:rPr>
        <w:t>儘量</w:t>
      </w:r>
      <w:r w:rsidRPr="00774EA9">
        <w:rPr>
          <w:rFonts w:ascii="標楷體" w:eastAsia="標楷體" w:hAnsi="標楷體"/>
          <w:color w:val="000000" w:themeColor="text1"/>
        </w:rPr>
        <w:t>每天做。</w:t>
      </w:r>
    </w:p>
    <w:p w14:paraId="03DA6C7B" w14:textId="63B6593C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建立良好的運動習慣</w:t>
      </w:r>
      <w:r w:rsidR="001F27E6" w:rsidRPr="00774EA9">
        <w:rPr>
          <w:rFonts w:ascii="標楷體" w:eastAsia="標楷體" w:hAnsi="標楷體" w:hint="eastAsia"/>
          <w:color w:val="000000" w:themeColor="text1"/>
        </w:rPr>
        <w:t>、</w:t>
      </w:r>
      <w:r w:rsidR="001F27E6" w:rsidRPr="00774EA9">
        <w:rPr>
          <w:rFonts w:ascii="標楷體" w:eastAsia="標楷體" w:hAnsi="標楷體"/>
          <w:color w:val="000000" w:themeColor="text1"/>
        </w:rPr>
        <w:t>提升體適能，可以強健體魄，不容易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疲勞、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生病，更能幫助我們</w:t>
      </w:r>
    </w:p>
    <w:p w14:paraId="79A1A775" w14:textId="6D806EA4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增強活力及充滿自信？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98E4D7A" w14:textId="16931D1C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大腿和臀部肌力訓練中的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靠牆蹲馬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步動作</w:t>
      </w:r>
      <w:r w:rsidR="001F27E6" w:rsidRPr="00774EA9">
        <w:rPr>
          <w:rFonts w:ascii="標楷體" w:eastAsia="標楷體" w:hAnsi="標楷體" w:hint="eastAsia"/>
          <w:color w:val="000000" w:themeColor="text1"/>
        </w:rPr>
        <w:t>操作如下</w:t>
      </w:r>
      <w:r w:rsidR="001F27E6" w:rsidRPr="00774EA9">
        <w:rPr>
          <w:rFonts w:ascii="標楷體" w:eastAsia="標楷體" w:hAnsi="標楷體"/>
          <w:color w:val="000000" w:themeColor="text1"/>
        </w:rPr>
        <w:t>：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身體背靠牆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，雙腳與肩同寬，屈膝</w:t>
      </w:r>
    </w:p>
    <w:p w14:paraId="187C119D" w14:textId="033EEDC2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應呈幾度做半蹲動作？　(A)</w:t>
      </w:r>
      <w:r w:rsidRPr="00774EA9">
        <w:rPr>
          <w:rFonts w:ascii="標楷體" w:eastAsia="標楷體" w:hAnsi="標楷體" w:hint="eastAsia"/>
          <w:color w:val="000000" w:themeColor="text1"/>
        </w:rPr>
        <w:t>60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80</w:t>
      </w:r>
      <w:r w:rsidRPr="00774EA9">
        <w:rPr>
          <w:rFonts w:ascii="標楷體" w:eastAsia="標楷體" w:hAnsi="標楷體"/>
          <w:color w:val="000000" w:themeColor="text1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</w:rPr>
        <w:t>90</w:t>
      </w:r>
      <w:r w:rsidRPr="00774EA9">
        <w:rPr>
          <w:rFonts w:ascii="標楷體" w:eastAsia="標楷體" w:hAnsi="標楷體"/>
          <w:color w:val="000000" w:themeColor="text1"/>
        </w:rPr>
        <w:t xml:space="preserve">　(D)1</w:t>
      </w:r>
      <w:r w:rsidRPr="00774EA9">
        <w:rPr>
          <w:rFonts w:ascii="標楷體" w:eastAsia="標楷體" w:hAnsi="標楷體" w:hint="eastAsia"/>
          <w:color w:val="000000" w:themeColor="text1"/>
        </w:rPr>
        <w:t>00</w:t>
      </w:r>
      <w:r w:rsidRPr="00774EA9">
        <w:rPr>
          <w:rFonts w:ascii="標楷體" w:eastAsia="標楷體" w:hAnsi="標楷體"/>
          <w:color w:val="000000" w:themeColor="text1"/>
        </w:rPr>
        <w:t>。</w:t>
      </w:r>
    </w:p>
    <w:p w14:paraId="4998B3F1" w14:textId="3989133E" w:rsidR="001F27E6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適當的肌力訓練，讓自己擁有良好的肌力與肌耐力，可降低運動傷害？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AD30C3A" w14:textId="7A9F54C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有些人可以跑得比別人久，總是神采奕奕、充滿自信與活力，最可能的原因是他們擁有</w:t>
      </w:r>
    </w:p>
    <w:p w14:paraId="776D4572" w14:textId="2D88C69E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良好的</w:t>
      </w:r>
      <w:r w:rsidRPr="00774EA9">
        <w:rPr>
          <w:rFonts w:ascii="標楷體" w:eastAsia="標楷體" w:hAnsi="標楷體" w:hint="eastAsia"/>
          <w:color w:val="000000" w:themeColor="text1"/>
        </w:rPr>
        <w:t>什麼</w:t>
      </w:r>
      <w:r w:rsidRPr="00774EA9">
        <w:rPr>
          <w:rFonts w:ascii="標楷體" w:eastAsia="標楷體" w:hAnsi="標楷體"/>
          <w:color w:val="000000" w:themeColor="text1"/>
        </w:rPr>
        <w:t>？　(A)家庭背景　(B)心肺耐力與體能　(C)經濟支援　(D)學、經歷。</w:t>
      </w:r>
    </w:p>
    <w:p w14:paraId="226D05D2" w14:textId="054C3B5D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關</w:t>
      </w:r>
      <w:r w:rsidR="001F27E6" w:rsidRPr="00774EA9">
        <w:rPr>
          <w:rFonts w:ascii="標楷體" w:eastAsia="標楷體" w:hAnsi="標楷體"/>
          <w:color w:val="000000" w:themeColor="text1"/>
        </w:rPr>
        <w:t>於慢跑運動的敘述，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何者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正確？　</w:t>
      </w:r>
    </w:p>
    <w:p w14:paraId="788BA3CD" w14:textId="77777777" w:rsidR="009D24B7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(A)應有足夠熱身與緩和運動　(B)感冒透過慢跑流汗可以改善　</w:t>
      </w:r>
    </w:p>
    <w:p w14:paraId="58C9A31C" w14:textId="2017D71A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(C)體能差的人，持續越久越好　(D)盡量</w:t>
      </w:r>
      <w:r w:rsidRPr="00774EA9">
        <w:rPr>
          <w:rFonts w:ascii="標楷體" w:eastAsia="標楷體" w:hAnsi="標楷體" w:hint="eastAsia"/>
          <w:color w:val="000000" w:themeColor="text1"/>
        </w:rPr>
        <w:t>以</w:t>
      </w:r>
      <w:r w:rsidRPr="00774EA9">
        <w:rPr>
          <w:rFonts w:ascii="標楷體" w:eastAsia="標楷體" w:hAnsi="標楷體"/>
          <w:color w:val="000000" w:themeColor="text1"/>
        </w:rPr>
        <w:t>嘴巴呼吸會比較順暢。</w:t>
      </w:r>
    </w:p>
    <w:p w14:paraId="5FC5F2D7" w14:textId="20E1755D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慢跑時，呼吸和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動作間有一定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的節奏，如果配合得好，運動時會比較省力，且較不會</w:t>
      </w:r>
    </w:p>
    <w:p w14:paraId="70F7DD12" w14:textId="48020DE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喘？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FB90239" w14:textId="2C66716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心肺耐力可以透過有計畫性的訓練獲得提升，只要持之以恆，就算身材瘦小，一樣可以</w:t>
      </w:r>
    </w:p>
    <w:p w14:paraId="57BB1D98" w14:textId="37971076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達成目標？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95F4AD8" w14:textId="38FE7854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70" w:name="Q_49EF5EA05D7B4A1BAEE53F26445C516E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bookmarkStart w:id="71" w:name="Q_80127F62051D4D9C9103AA28A5427AD5"/>
      <w:bookmarkStart w:id="72" w:name="A_49EF5EA05D7B4A1BAEE53F26445C516E"/>
      <w:bookmarkStart w:id="73" w:name="S_49EF5EA05D7B4A1BAEE53F26445C516E"/>
      <w:bookmarkEnd w:id="70"/>
      <w:r w:rsidRPr="008C2808">
        <w:rPr>
          <w:rFonts w:ascii="標楷體" w:eastAsia="標楷體" w:hAnsi="標楷體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要規劃合適的體適能運動，最先要考慮以下哪一項因素？　</w:t>
      </w:r>
      <w:bookmarkStart w:id="74" w:name="OP1_80127F62051D4D9C9103AA28A5427AD5"/>
    </w:p>
    <w:p w14:paraId="6CEB3415" w14:textId="17C7215B" w:rsidR="001F27E6" w:rsidRPr="00774EA9" w:rsidRDefault="001F27E6" w:rsidP="008C2808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75" w:name="OPTG1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選擇適合自己的運動項目　</w:t>
      </w:r>
      <w:bookmarkStart w:id="76" w:name="OP2_80127F62051D4D9C9103AA28A5427AD5"/>
      <w:bookmarkEnd w:id="74"/>
      <w:bookmarkEnd w:id="75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77" w:name="OPTG2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運動強度　</w:t>
      </w:r>
      <w:bookmarkStart w:id="78" w:name="OP3_80127F62051D4D9C9103AA28A5427AD5"/>
      <w:bookmarkEnd w:id="76"/>
      <w:bookmarkEnd w:id="77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79" w:name="OPTG3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運動頻率　</w:t>
      </w:r>
      <w:bookmarkStart w:id="80" w:name="OP4_80127F62051D4D9C9103AA28A5427AD5"/>
      <w:bookmarkEnd w:id="78"/>
      <w:bookmarkEnd w:id="79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1" w:name="OPTG4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>持續時間</w:t>
      </w:r>
      <w:bookmarkEnd w:id="80"/>
      <w:bookmarkEnd w:id="81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82" w:name="A_80127F62051D4D9C9103AA28A5427AD5"/>
      <w:bookmarkStart w:id="83" w:name="S_80127F62051D4D9C9103AA28A5427AD5"/>
      <w:bookmarkEnd w:id="71"/>
    </w:p>
    <w:p w14:paraId="19018ECB" w14:textId="103C9557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84" w:name="Q_3575E0892C674C728C8D0C62294A5311"/>
      <w:bookmarkEnd w:id="72"/>
      <w:bookmarkEnd w:id="73"/>
      <w:bookmarkEnd w:id="82"/>
      <w:bookmarkEnd w:id="83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 xml:space="preserve">C </w:t>
      </w:r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對於運動傷害的認知，下列敘述何者</w:t>
      </w:r>
      <w:r w:rsidR="001F27E6" w:rsidRPr="00774EA9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？</w:t>
      </w:r>
      <w:bookmarkStart w:id="85" w:name="OP1_3575E0892C674C728C8D0C62294A5311"/>
    </w:p>
    <w:p w14:paraId="298D2F95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6" w:name="OPTG1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暖身運動不足，容易造成肌肉拉傷　</w:t>
      </w:r>
      <w:bookmarkStart w:id="87" w:name="OP2_3575E0892C674C728C8D0C62294A5311"/>
      <w:bookmarkEnd w:id="85"/>
      <w:bookmarkEnd w:id="86"/>
    </w:p>
    <w:p w14:paraId="1AEF374E" w14:textId="28672998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88" w:name="OPTG2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應遵守運動規則，避免不當行為　</w:t>
      </w:r>
      <w:bookmarkStart w:id="89" w:name="OP3_3575E0892C674C728C8D0C62294A5311"/>
      <w:bookmarkEnd w:id="87"/>
      <w:bookmarkEnd w:id="88"/>
    </w:p>
    <w:p w14:paraId="5BD0E71D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90" w:name="OPTG3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過度的運動是有益的，可磨練運動技巧與毅力　</w:t>
      </w:r>
      <w:bookmarkStart w:id="91" w:name="OP4_3575E0892C674C728C8D0C62294A5311"/>
      <w:bookmarkEnd w:id="89"/>
      <w:bookmarkEnd w:id="90"/>
    </w:p>
    <w:p w14:paraId="3D01C8FC" w14:textId="783F2577" w:rsidR="001F27E6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92" w:name="OPTG4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>錯誤的施力方式或姿勢，容易造成運動傷害</w:t>
      </w:r>
      <w:bookmarkEnd w:id="91"/>
      <w:bookmarkEnd w:id="92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84"/>
    <w:p w14:paraId="365B515E" w14:textId="19D2287F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lastRenderedPageBreak/>
        <w:t xml:space="preserve">( </w:t>
      </w:r>
      <w:r w:rsidR="009D24B7"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急性運動傷害處理原則中的「抬高」，應讓患者平躺，將受傷部位抬高到高於人體的</w:t>
      </w:r>
      <w:r w:rsidR="001F27E6" w:rsidRPr="00774EA9">
        <w:rPr>
          <w:rFonts w:ascii="標楷體" w:eastAsia="標楷體" w:hAnsi="標楷體" w:hint="eastAsia"/>
          <w:color w:val="000000" w:themeColor="text1"/>
        </w:rPr>
        <w:t>哪</w:t>
      </w:r>
    </w:p>
    <w:p w14:paraId="7B30F09B" w14:textId="684D4E4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proofErr w:type="gramStart"/>
      <w:r w:rsidRPr="00774EA9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774EA9">
        <w:rPr>
          <w:rFonts w:ascii="標楷體" w:eastAsia="標楷體" w:hAnsi="標楷體"/>
          <w:color w:val="000000" w:themeColor="text1"/>
        </w:rPr>
        <w:t>位置，以減輕腫脹及疼痛的現象？　(A)頭部　(B)心臟　(C)腰部　(D)臀部。</w:t>
      </w:r>
    </w:p>
    <w:p w14:paraId="49CE3951" w14:textId="48492CAA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運動時應適時補充水分和鹽分，以免發生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下列何種情形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4187E083" w14:textId="0779B51E" w:rsidR="001F27E6" w:rsidRPr="00774EA9" w:rsidRDefault="001F27E6" w:rsidP="009D24B7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(A)腱鞘炎　(B)肌腱炎　(C)</w:t>
      </w:r>
      <w:proofErr w:type="gramStart"/>
      <w:r w:rsidRPr="00774EA9">
        <w:rPr>
          <w:rFonts w:ascii="標楷體" w:eastAsia="標楷體" w:hAnsi="標楷體"/>
          <w:color w:val="000000" w:themeColor="text1"/>
        </w:rPr>
        <w:t>滑囊炎</w:t>
      </w:r>
      <w:proofErr w:type="gramEnd"/>
      <w:r w:rsidRPr="00774EA9">
        <w:rPr>
          <w:rFonts w:ascii="標楷體" w:eastAsia="標楷體" w:hAnsi="標楷體"/>
          <w:color w:val="000000" w:themeColor="text1"/>
        </w:rPr>
        <w:t xml:space="preserve">　(D)熱傷害。</w:t>
      </w:r>
    </w:p>
    <w:p w14:paraId="2E266685" w14:textId="08535F0A" w:rsidR="001F27E6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冰敷是運動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傷害的基本處理</w:t>
      </w:r>
      <w:r w:rsidR="001F27E6" w:rsidRPr="00774EA9">
        <w:rPr>
          <w:rFonts w:ascii="標楷體" w:eastAsia="標楷體" w:hAnsi="標楷體" w:hint="eastAsia"/>
          <w:color w:val="000000" w:themeColor="text1"/>
        </w:rPr>
        <w:t>方式</w:t>
      </w:r>
      <w:r w:rsidR="001F27E6" w:rsidRPr="00774EA9">
        <w:rPr>
          <w:rFonts w:ascii="標楷體" w:eastAsia="標楷體" w:hAnsi="標楷體"/>
          <w:color w:val="000000" w:themeColor="text1"/>
        </w:rPr>
        <w:t>之</w:t>
      </w:r>
      <w:proofErr w:type="gramStart"/>
      <w:r w:rsidR="001F27E6" w:rsidRPr="00774EA9">
        <w:rPr>
          <w:rFonts w:ascii="標楷體" w:eastAsia="標楷體" w:hAnsi="標楷體"/>
          <w:color w:val="000000" w:themeColor="text1"/>
        </w:rPr>
        <w:t>一</w:t>
      </w:r>
      <w:proofErr w:type="gramEnd"/>
      <w:r w:rsidR="001F27E6" w:rsidRPr="00774EA9">
        <w:rPr>
          <w:rFonts w:ascii="標楷體" w:eastAsia="標楷體" w:hAnsi="標楷體"/>
          <w:color w:val="000000" w:themeColor="text1"/>
        </w:rPr>
        <w:t>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6CFC9199" w14:textId="158E95AE" w:rsidR="001F27E6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93" w:name="Q_92631DF3C11A41EAA7751CB776010A7D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觀看電視上精彩的賽事，除了注意比賽結果之外，還要注意以下何事？</w:t>
      </w:r>
    </w:p>
    <w:p w14:paraId="19B06935" w14:textId="77777777" w:rsidR="009D24B7" w:rsidRPr="00774EA9" w:rsidRDefault="001F27E6" w:rsidP="009D24B7">
      <w:pPr>
        <w:snapToGrid w:val="0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bookmarkStart w:id="94" w:name="OP1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 w:hint="eastAsia"/>
          <w:color w:val="000000" w:themeColor="text1"/>
          <w:szCs w:val="24"/>
        </w:rPr>
        <w:t>Ａ</w:t>
      </w:r>
      <w:proofErr w:type="gramEnd"/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95" w:name="OPTG1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看電視時愈近愈好　</w:t>
      </w:r>
      <w:bookmarkStart w:id="96" w:name="OP2_92631DF3C11A41EAA7751CB776010A7D"/>
      <w:bookmarkEnd w:id="94"/>
      <w:bookmarkEnd w:id="95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Ｂ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97" w:name="OPTG2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邊看邊吃東西是人生一大享受　</w:t>
      </w:r>
      <w:bookmarkStart w:id="98" w:name="OP3_92631DF3C11A41EAA7751CB776010A7D"/>
      <w:bookmarkEnd w:id="96"/>
      <w:bookmarkEnd w:id="97"/>
    </w:p>
    <w:p w14:paraId="4F5B2D3C" w14:textId="15C62DC3" w:rsidR="001F27E6" w:rsidRDefault="001F27E6" w:rsidP="00883FF6">
      <w:pPr>
        <w:snapToGrid w:val="0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Ｃ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99" w:name="OPTG3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事先了解運動的賽制及賽程　</w:t>
      </w:r>
      <w:bookmarkStart w:id="100" w:name="OP4_92631DF3C11A41EAA7751CB776010A7D"/>
      <w:bookmarkEnd w:id="98"/>
      <w:bookmarkEnd w:id="99"/>
      <w:r w:rsidRPr="00774EA9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774EA9">
        <w:rPr>
          <w:rFonts w:ascii="標楷體" w:eastAsia="標楷體" w:hAnsi="標楷體"/>
          <w:color w:val="000000" w:themeColor="text1"/>
          <w:szCs w:val="24"/>
        </w:rPr>
        <w:t>Ｄ</w:t>
      </w:r>
      <w:proofErr w:type="gramEnd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bookmarkStart w:id="101" w:name="OPTG4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>精彩的廣告不可錯過</w:t>
      </w:r>
      <w:bookmarkEnd w:id="100"/>
      <w:bookmarkEnd w:id="101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93"/>
    </w:p>
    <w:p w14:paraId="6ED64E3B" w14:textId="4E6F245D" w:rsidR="0001317E" w:rsidRDefault="0001317E" w:rsidP="0001317E">
      <w:pPr>
        <w:snapToGrid w:val="0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01317E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桌球</w:t>
      </w:r>
    </w:p>
    <w:p w14:paraId="145014EC" w14:textId="5F78998F" w:rsidR="00470A0D" w:rsidRDefault="00E22A92" w:rsidP="00470A0D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桌球比賽當比數為10:10時，</w:t>
      </w:r>
      <w:r w:rsidR="000C3B05">
        <w:rPr>
          <w:rFonts w:ascii="標楷體" w:eastAsia="標楷體" w:hAnsi="標楷體" w:hint="eastAsia"/>
          <w:color w:val="000000" w:themeColor="text1"/>
        </w:rPr>
        <w:t>任一方</w:t>
      </w:r>
      <w:r w:rsidR="0001317E" w:rsidRPr="0001317E">
        <w:rPr>
          <w:rFonts w:ascii="標楷體" w:eastAsia="標楷體" w:hAnsi="標楷體" w:hint="eastAsia"/>
          <w:color w:val="000000" w:themeColor="text1"/>
        </w:rPr>
        <w:t>需連續得幾分，才完成一局</w:t>
      </w:r>
    </w:p>
    <w:p w14:paraId="195F6EDE" w14:textId="4FEB635F" w:rsidR="0001317E" w:rsidRPr="00470A0D" w:rsidRDefault="0001317E" w:rsidP="00470A0D">
      <w:pPr>
        <w:pStyle w:val="a8"/>
        <w:ind w:left="426" w:firstLineChars="236" w:firstLine="566"/>
        <w:rPr>
          <w:rFonts w:ascii="標楷體" w:eastAsia="標楷體" w:hAnsi="標楷體"/>
          <w:color w:val="000000" w:themeColor="text1"/>
        </w:rPr>
      </w:pPr>
      <w:r w:rsidRPr="00470A0D">
        <w:rPr>
          <w:rFonts w:ascii="標楷體" w:eastAsia="標楷體" w:hAnsi="標楷體" w:hint="eastAsia"/>
          <w:color w:val="000000" w:themeColor="text1"/>
        </w:rPr>
        <w:t xml:space="preserve">（A）2分（B） 5分（C）３分（D）７分。 </w:t>
      </w:r>
    </w:p>
    <w:p w14:paraId="40FA04D0" w14:textId="404D1961" w:rsidR="0001317E" w:rsidRPr="00BC1811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反手推球時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其發力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主要部份是在前臂？（A）是（B）否。 </w:t>
      </w:r>
    </w:p>
    <w:p w14:paraId="5C52617B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下列何者不是桌球活動的優點？　</w:t>
      </w:r>
    </w:p>
    <w:p w14:paraId="03A60969" w14:textId="1901276E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)不限氣候影響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)所需的場地空間不大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)技術簡單，易學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)較為安全。</w:t>
      </w:r>
    </w:p>
    <w:p w14:paraId="7BFB0442" w14:textId="7C5284E4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桌球擊球時，注意球拍的拍面應</w:t>
      </w:r>
      <w:r w:rsidR="000C3B05">
        <w:rPr>
          <w:rFonts w:ascii="標楷體" w:eastAsia="標楷體" w:hAnsi="標楷體" w:hint="eastAsia"/>
          <w:color w:val="000000" w:themeColor="text1"/>
        </w:rPr>
        <w:t>儘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量如何才能避免出界？　</w:t>
      </w:r>
    </w:p>
    <w:p w14:paraId="551347E5" w14:textId="76133985" w:rsidR="00E22A92" w:rsidRDefault="0001317E" w:rsidP="00E22A92">
      <w:pPr>
        <w:pStyle w:val="a8"/>
        <w:ind w:left="-709" w:firstLineChars="709" w:firstLine="1702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)讓拍面向上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)讓拍面向下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)讓拍面</w:t>
      </w:r>
      <w:r w:rsidR="00DE61BE">
        <w:rPr>
          <w:rFonts w:ascii="標楷體" w:eastAsia="標楷體" w:hAnsi="標楷體" w:hint="eastAsia"/>
          <w:color w:val="000000" w:themeColor="text1"/>
        </w:rPr>
        <w:t>向前傾斜</w:t>
      </w:r>
      <w:r w:rsidRPr="0001317E">
        <w:rPr>
          <w:rFonts w:ascii="標楷體" w:eastAsia="標楷體" w:hAnsi="標楷體" w:hint="eastAsia"/>
          <w:color w:val="000000" w:themeColor="text1"/>
        </w:rPr>
        <w:t xml:space="preserve">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)讓拍面</w:t>
      </w:r>
      <w:r w:rsidR="00951746">
        <w:rPr>
          <w:rFonts w:ascii="標楷體" w:eastAsia="標楷體" w:hAnsi="標楷體" w:hint="eastAsia"/>
          <w:color w:val="000000" w:themeColor="text1"/>
        </w:rPr>
        <w:t>向後傾斜</w:t>
      </w:r>
      <w:r w:rsidRPr="0001317E">
        <w:rPr>
          <w:rFonts w:ascii="標楷體" w:eastAsia="標楷體" w:hAnsi="標楷體" w:hint="eastAsia"/>
          <w:color w:val="000000" w:themeColor="text1"/>
        </w:rPr>
        <w:t>。</w:t>
      </w:r>
    </w:p>
    <w:p w14:paraId="738C29F0" w14:textId="3E9868D9" w:rsidR="0001317E" w:rsidRP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E22A92">
        <w:rPr>
          <w:rFonts w:ascii="標楷體" w:eastAsia="標楷體" w:hAnsi="標楷體" w:hint="eastAsia"/>
          <w:color w:val="000000" w:themeColor="text1"/>
        </w:rPr>
        <w:t>下列運動中何者所需要的場地空間最小？　(</w:t>
      </w:r>
      <w:proofErr w:type="gramStart"/>
      <w:r w:rsidR="0001317E" w:rsidRPr="00E22A92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="0001317E" w:rsidRPr="00E22A92">
        <w:rPr>
          <w:rFonts w:ascii="標楷體" w:eastAsia="標楷體" w:hAnsi="標楷體" w:hint="eastAsia"/>
          <w:color w:val="000000" w:themeColor="text1"/>
        </w:rPr>
        <w:t>)排球　(</w:t>
      </w:r>
      <w:proofErr w:type="gramStart"/>
      <w:r w:rsidR="0001317E" w:rsidRPr="00E22A92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="0001317E" w:rsidRPr="00E22A92">
        <w:rPr>
          <w:rFonts w:ascii="標楷體" w:eastAsia="標楷體" w:hAnsi="標楷體" w:hint="eastAsia"/>
          <w:color w:val="000000" w:themeColor="text1"/>
        </w:rPr>
        <w:t>)桌球　(</w:t>
      </w:r>
      <w:proofErr w:type="gramStart"/>
      <w:r w:rsidR="0001317E" w:rsidRPr="00E22A92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="0001317E" w:rsidRPr="00E22A92">
        <w:rPr>
          <w:rFonts w:ascii="標楷體" w:eastAsia="標楷體" w:hAnsi="標楷體" w:hint="eastAsia"/>
          <w:color w:val="000000" w:themeColor="text1"/>
        </w:rPr>
        <w:t>)羽球　(</w:t>
      </w:r>
      <w:proofErr w:type="gramStart"/>
      <w:r w:rsidR="0001317E" w:rsidRPr="00E22A92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="0001317E" w:rsidRPr="00E22A92">
        <w:rPr>
          <w:rFonts w:ascii="標楷體" w:eastAsia="標楷體" w:hAnsi="標楷體" w:hint="eastAsia"/>
          <w:color w:val="000000" w:themeColor="text1"/>
        </w:rPr>
        <w:t>)籃球。</w:t>
      </w:r>
    </w:p>
    <w:p w14:paraId="7B6A5799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一般桌球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勝球積分制，勝一球便得一分，先得幾分者為勝？　</w:t>
      </w:r>
    </w:p>
    <w:p w14:paraId="6331D9EA" w14:textId="0E9EC14D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　11　分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　13　分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　15　分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　21　分。</w:t>
      </w:r>
    </w:p>
    <w:p w14:paraId="2F74B0E7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下列何者不是桌球運動的好處？　</w:t>
      </w:r>
    </w:p>
    <w:p w14:paraId="2A62797F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)可以強健體魄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)藉此得以升學　</w:t>
      </w:r>
    </w:p>
    <w:p w14:paraId="333E84BD" w14:textId="74F65D34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)培養興趣抒解壓力　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)從練習中培養挫折容忍力。</w:t>
      </w:r>
    </w:p>
    <w:p w14:paraId="19346D20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有關桌球的敘述，下列何者正確？　</w:t>
      </w:r>
    </w:p>
    <w:p w14:paraId="58DCDDFE" w14:textId="77777777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)桌球是需要花費很多經費才會學會的運動　</w:t>
      </w:r>
    </w:p>
    <w:p w14:paraId="0516FDD6" w14:textId="5E14A3CD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)桌球要打好，身材一定要高大　</w:t>
      </w:r>
    </w:p>
    <w:p w14:paraId="4268D682" w14:textId="77777777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)球速快、反應時間短是桌球運動的特色　</w:t>
      </w:r>
    </w:p>
    <w:p w14:paraId="76125590" w14:textId="45C70EC3" w:rsidR="0001317E" w:rsidRPr="0001317E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)桌球比賽反應快最重要，發球技巧沒有影響。</w:t>
      </w:r>
    </w:p>
    <w:p w14:paraId="78FC0ADA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有關桌球發球的敘述，下列何者正確？　</w:t>
      </w:r>
    </w:p>
    <w:p w14:paraId="0F8123AD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Ａ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</w:t>
      </w:r>
      <w:r w:rsidR="00E22A92">
        <w:rPr>
          <w:rFonts w:ascii="標楷體" w:eastAsia="標楷體" w:hAnsi="標楷體" w:hint="eastAsia"/>
          <w:color w:val="000000" w:themeColor="text1"/>
        </w:rPr>
        <w:t>發球後，球應該直接落在對方球桌上</w:t>
      </w:r>
    </w:p>
    <w:p w14:paraId="555C0579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Ｂ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)發球時，球應靜置於手掌心且在檯面水平之上　</w:t>
      </w:r>
    </w:p>
    <w:p w14:paraId="3DA28B2A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Ｃ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 xml:space="preserve">)發球時，應將球旋轉才可以發球　</w:t>
      </w:r>
    </w:p>
    <w:p w14:paraId="53E696E2" w14:textId="464AC634" w:rsidR="0001317E" w:rsidRP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>Ｄ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)發球後，球應先在自己的檯面彈跳兩次才能越過球網。</w:t>
      </w:r>
    </w:p>
    <w:p w14:paraId="5F8B09BD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右手執橫拍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，練習桌球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正手平擊球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預備姿勢，兩手肘應如何？　</w:t>
      </w:r>
    </w:p>
    <w:p w14:paraId="503750D7" w14:textId="1FC18EAB" w:rsidR="0001317E" w:rsidRPr="0001317E" w:rsidRDefault="0001317E" w:rsidP="00E22A92">
      <w:pPr>
        <w:pStyle w:val="a8"/>
        <w:ind w:left="-426" w:firstLineChars="591" w:firstLine="1418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(A)彎曲　(B)伸直　(C)右手彎曲、左手伸直　(D)左手彎曲、右手伸直。</w:t>
      </w:r>
    </w:p>
    <w:p w14:paraId="2C8E52D9" w14:textId="60291F06" w:rsidR="0001317E" w:rsidRPr="00F07CB4" w:rsidRDefault="00E22A92" w:rsidP="00F07CB4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bookmarkStart w:id="102" w:name="_Hlk168557501"/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右手執橫拍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，練習桌球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正手平擊球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的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向後引拍動作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，對方來球時，</w:t>
      </w:r>
      <w:proofErr w:type="gramStart"/>
      <w:r w:rsidR="0001317E" w:rsidRPr="0001317E">
        <w:rPr>
          <w:rFonts w:ascii="標楷體" w:eastAsia="標楷體" w:hAnsi="標楷體" w:hint="eastAsia"/>
          <w:color w:val="000000" w:themeColor="text1"/>
        </w:rPr>
        <w:t>轉腰的</w:t>
      </w:r>
      <w:proofErr w:type="gramEnd"/>
      <w:r w:rsidR="0001317E" w:rsidRPr="0001317E">
        <w:rPr>
          <w:rFonts w:ascii="標楷體" w:eastAsia="標楷體" w:hAnsi="標楷體" w:hint="eastAsia"/>
          <w:color w:val="000000" w:themeColor="text1"/>
        </w:rPr>
        <w:t>同時</w:t>
      </w:r>
      <w:r w:rsidR="00F07CB4">
        <w:rPr>
          <w:rFonts w:ascii="標楷體" w:eastAsia="標楷體" w:hAnsi="標楷體"/>
          <w:color w:val="000000" w:themeColor="text1"/>
        </w:rPr>
        <w:br/>
      </w:r>
      <w:r w:rsidR="00F07CB4">
        <w:rPr>
          <w:rFonts w:ascii="標楷體" w:eastAsia="標楷體" w:hAnsi="標楷體" w:hint="eastAsia"/>
          <w:color w:val="000000" w:themeColor="text1"/>
        </w:rPr>
        <w:t xml:space="preserve">     右邊</w:t>
      </w:r>
      <w:r w:rsidR="0001317E" w:rsidRPr="0001317E">
        <w:rPr>
          <w:rFonts w:ascii="標楷體" w:eastAsia="標楷體" w:hAnsi="標楷體" w:hint="eastAsia"/>
          <w:color w:val="000000" w:themeColor="text1"/>
        </w:rPr>
        <w:t>肩膀會自</w:t>
      </w:r>
      <w:r w:rsidR="0001317E" w:rsidRPr="00F07CB4">
        <w:rPr>
          <w:rFonts w:ascii="標楷體" w:eastAsia="標楷體" w:hAnsi="標楷體" w:hint="eastAsia"/>
          <w:color w:val="000000" w:themeColor="text1"/>
        </w:rPr>
        <w:t>然往哪</w:t>
      </w:r>
      <w:proofErr w:type="gramStart"/>
      <w:r w:rsidR="0001317E" w:rsidRPr="00F07CB4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01317E" w:rsidRPr="00F07CB4">
        <w:rPr>
          <w:rFonts w:ascii="標楷體" w:eastAsia="標楷體" w:hAnsi="標楷體" w:hint="eastAsia"/>
          <w:color w:val="000000" w:themeColor="text1"/>
        </w:rPr>
        <w:t>方向移動？　(A)左後　(B)右後　(C)左前　(D)右前。</w:t>
      </w:r>
    </w:p>
    <w:bookmarkEnd w:id="102"/>
    <w:p w14:paraId="6F21C264" w14:textId="77777777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下列對於桌球發球的規定，何者正確？　</w:t>
      </w:r>
    </w:p>
    <w:p w14:paraId="0AFEB494" w14:textId="77777777" w:rsidR="00470A0D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(A)發球前，須先保持靜止　(B)發球時，球應用手指持球　</w:t>
      </w:r>
    </w:p>
    <w:p w14:paraId="06834D9A" w14:textId="621046EF" w:rsidR="0001317E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(C)發球時，球</w:t>
      </w:r>
      <w:proofErr w:type="gramStart"/>
      <w:r w:rsidRPr="0001317E">
        <w:rPr>
          <w:rFonts w:ascii="標楷體" w:eastAsia="標楷體" w:hAnsi="標楷體" w:hint="eastAsia"/>
          <w:color w:val="000000" w:themeColor="text1"/>
        </w:rPr>
        <w:t xml:space="preserve">應拋高10公分以上　</w:t>
      </w:r>
      <w:proofErr w:type="gramEnd"/>
      <w:r w:rsidRPr="0001317E">
        <w:rPr>
          <w:rFonts w:ascii="標楷體" w:eastAsia="標楷體" w:hAnsi="標楷體" w:hint="eastAsia"/>
          <w:color w:val="000000" w:themeColor="text1"/>
        </w:rPr>
        <w:t>(D) 拋出的球必須旋轉。</w:t>
      </w:r>
    </w:p>
    <w:p w14:paraId="76742DDC" w14:textId="202D031B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下列哪一項是桌球成功的發球？　</w:t>
      </w:r>
    </w:p>
    <w:p w14:paraId="26676978" w14:textId="77777777" w:rsidR="00470A0D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(A)發球先碰觸己方桌面一次，過網再碰觸對方桌面　(B)發球直接落入對方桌面　</w:t>
      </w:r>
    </w:p>
    <w:p w14:paraId="44E7944E" w14:textId="788BCDE9" w:rsidR="0001317E" w:rsidRPr="0001317E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(C)發球碰觸己方桌面後，觸網再落入對方桌面　(D)發球出界。</w:t>
      </w:r>
    </w:p>
    <w:p w14:paraId="18D2DAB4" w14:textId="6E2EFFC6" w:rsidR="0001317E" w:rsidRPr="0001317E" w:rsidRDefault="0001317E" w:rsidP="00E22A92">
      <w:pPr>
        <w:pStyle w:val="a8"/>
        <w:ind w:left="426"/>
        <w:rPr>
          <w:rFonts w:ascii="標楷體" w:eastAsia="標楷體" w:hAnsi="標楷體"/>
          <w:color w:val="000000" w:themeColor="text1"/>
        </w:rPr>
      </w:pPr>
    </w:p>
    <w:sectPr w:rsidR="0001317E" w:rsidRPr="0001317E" w:rsidSect="001F27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2F76" w14:textId="77777777" w:rsidR="00A74C55" w:rsidRDefault="00A74C55" w:rsidP="001F27E6">
      <w:r>
        <w:separator/>
      </w:r>
    </w:p>
  </w:endnote>
  <w:endnote w:type="continuationSeparator" w:id="0">
    <w:p w14:paraId="4DE7371D" w14:textId="77777777" w:rsidR="00A74C55" w:rsidRDefault="00A74C55" w:rsidP="001F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iti TC">
    <w:altName w:val="新細明體"/>
    <w:charset w:val="88"/>
    <w:family w:val="auto"/>
    <w:pitch w:val="variable"/>
    <w:sig w:usb0="80000287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77D8" w14:textId="77777777" w:rsidR="00A74C55" w:rsidRDefault="00A74C55" w:rsidP="001F27E6">
      <w:r>
        <w:separator/>
      </w:r>
    </w:p>
  </w:footnote>
  <w:footnote w:type="continuationSeparator" w:id="0">
    <w:p w14:paraId="773D2295" w14:textId="77777777" w:rsidR="00A74C55" w:rsidRDefault="00A74C55" w:rsidP="001F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5AD7"/>
    <w:multiLevelType w:val="hybridMultilevel"/>
    <w:tmpl w:val="4A5643A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05A5D"/>
    <w:multiLevelType w:val="hybridMultilevel"/>
    <w:tmpl w:val="D99CE5F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322EE"/>
    <w:multiLevelType w:val="hybridMultilevel"/>
    <w:tmpl w:val="88C8CDEC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77165"/>
    <w:multiLevelType w:val="hybridMultilevel"/>
    <w:tmpl w:val="E2207146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8192C"/>
    <w:multiLevelType w:val="multilevel"/>
    <w:tmpl w:val="4D8ED55C"/>
    <w:name w:val="HanLin_List_Item_72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5" w15:restartNumberingAfterBreak="0">
    <w:nsid w:val="139C71A1"/>
    <w:multiLevelType w:val="hybridMultilevel"/>
    <w:tmpl w:val="F5B6DDE2"/>
    <w:lvl w:ilvl="0" w:tplc="A0E06248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8024200"/>
    <w:multiLevelType w:val="hybridMultilevel"/>
    <w:tmpl w:val="70E6C350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410F1"/>
    <w:multiLevelType w:val="hybridMultilevel"/>
    <w:tmpl w:val="5876304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35132"/>
    <w:multiLevelType w:val="hybridMultilevel"/>
    <w:tmpl w:val="D3F04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2B4293C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46513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0" w15:restartNumberingAfterBreak="0">
    <w:nsid w:val="22805310"/>
    <w:multiLevelType w:val="hybridMultilevel"/>
    <w:tmpl w:val="8ADC9E0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92AA4"/>
    <w:multiLevelType w:val="multilevel"/>
    <w:tmpl w:val="B3C6643E"/>
    <w:lvl w:ilvl="0">
      <w:start w:val="26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2" w15:restartNumberingAfterBreak="0">
    <w:nsid w:val="27A34FBF"/>
    <w:multiLevelType w:val="hybridMultilevel"/>
    <w:tmpl w:val="45B0D54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BF718E"/>
    <w:multiLevelType w:val="hybridMultilevel"/>
    <w:tmpl w:val="3E52643A"/>
    <w:lvl w:ilvl="0" w:tplc="2E281C5C">
      <w:start w:val="1"/>
      <w:numFmt w:val="upp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DAE30E8"/>
    <w:multiLevelType w:val="hybridMultilevel"/>
    <w:tmpl w:val="ECB0BA3A"/>
    <w:lvl w:ilvl="0" w:tplc="9C8AD63A">
      <w:start w:val="1"/>
      <w:numFmt w:val="decimal"/>
      <w:lvlText w:val="%1."/>
      <w:lvlJc w:val="left"/>
      <w:pPr>
        <w:ind w:left="1473" w:hanging="480"/>
      </w:pPr>
      <w:rPr>
        <w:rFonts w:ascii="Kaiti TC" w:eastAsia="Kaiti TC"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9F7065"/>
    <w:multiLevelType w:val="hybridMultilevel"/>
    <w:tmpl w:val="699868C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E805CF"/>
    <w:multiLevelType w:val="hybridMultilevel"/>
    <w:tmpl w:val="DDDAB040"/>
    <w:lvl w:ilvl="0" w:tplc="D6620E38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8C57A1"/>
    <w:multiLevelType w:val="hybridMultilevel"/>
    <w:tmpl w:val="C57CB96A"/>
    <w:lvl w:ilvl="0" w:tplc="AA74C6B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F531B35"/>
    <w:multiLevelType w:val="hybridMultilevel"/>
    <w:tmpl w:val="17C40264"/>
    <w:lvl w:ilvl="0" w:tplc="66703D54">
      <w:start w:val="1"/>
      <w:numFmt w:val="upperLetter"/>
      <w:lvlText w:val="（%1）"/>
      <w:lvlJc w:val="left"/>
      <w:pPr>
        <w:ind w:left="14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9" w15:restartNumberingAfterBreak="0">
    <w:nsid w:val="458079B2"/>
    <w:multiLevelType w:val="hybridMultilevel"/>
    <w:tmpl w:val="7200D77A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515380"/>
    <w:multiLevelType w:val="hybridMultilevel"/>
    <w:tmpl w:val="24041F8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0D52F3"/>
    <w:multiLevelType w:val="multilevel"/>
    <w:tmpl w:val="4D8ED55C"/>
    <w:name w:val="HanLin_List_Item_7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2" w15:restartNumberingAfterBreak="0">
    <w:nsid w:val="4CD3100B"/>
    <w:multiLevelType w:val="multilevel"/>
    <w:tmpl w:val="A87C308A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3" w15:restartNumberingAfterBreak="0">
    <w:nsid w:val="524567BE"/>
    <w:multiLevelType w:val="hybridMultilevel"/>
    <w:tmpl w:val="CED4562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4" w15:restartNumberingAfterBreak="0">
    <w:nsid w:val="540167E0"/>
    <w:multiLevelType w:val="hybridMultilevel"/>
    <w:tmpl w:val="8834A684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DC2EC6"/>
    <w:multiLevelType w:val="hybridMultilevel"/>
    <w:tmpl w:val="7AD49286"/>
    <w:lvl w:ilvl="0" w:tplc="A3602E2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5A79C4"/>
    <w:multiLevelType w:val="hybridMultilevel"/>
    <w:tmpl w:val="342CEE24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911B95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8" w15:restartNumberingAfterBreak="0">
    <w:nsid w:val="58FF6CF1"/>
    <w:multiLevelType w:val="hybridMultilevel"/>
    <w:tmpl w:val="6B5E7DD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2C674D"/>
    <w:multiLevelType w:val="hybridMultilevel"/>
    <w:tmpl w:val="68249CEA"/>
    <w:lvl w:ilvl="0" w:tplc="B0E01B2A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2B4660E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1" w15:restartNumberingAfterBreak="0">
    <w:nsid w:val="6913435A"/>
    <w:multiLevelType w:val="hybridMultilevel"/>
    <w:tmpl w:val="09DA4F7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D12E1C"/>
    <w:multiLevelType w:val="hybridMultilevel"/>
    <w:tmpl w:val="5338E5E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FD5A3A"/>
    <w:multiLevelType w:val="hybridMultilevel"/>
    <w:tmpl w:val="6E669CA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EF47BF"/>
    <w:multiLevelType w:val="hybridMultilevel"/>
    <w:tmpl w:val="6DB0536E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6D6CB2"/>
    <w:multiLevelType w:val="hybridMultilevel"/>
    <w:tmpl w:val="45E0F40C"/>
    <w:lvl w:ilvl="0" w:tplc="1B306C3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135961"/>
    <w:multiLevelType w:val="hybridMultilevel"/>
    <w:tmpl w:val="F1CA969E"/>
    <w:lvl w:ilvl="0" w:tplc="332ED79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0E6A0B"/>
    <w:multiLevelType w:val="hybridMultilevel"/>
    <w:tmpl w:val="EC82C646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DD6AD1"/>
    <w:multiLevelType w:val="multilevel"/>
    <w:tmpl w:val="79EE0314"/>
    <w:lvl w:ilvl="0">
      <w:start w:val="18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9" w15:restartNumberingAfterBreak="0">
    <w:nsid w:val="7DC3658B"/>
    <w:multiLevelType w:val="multilevel"/>
    <w:tmpl w:val="AFA86E60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 w16cid:durableId="1538008881">
    <w:abstractNumId w:val="14"/>
  </w:num>
  <w:num w:numId="2" w16cid:durableId="128599274">
    <w:abstractNumId w:val="22"/>
  </w:num>
  <w:num w:numId="3" w16cid:durableId="414211930">
    <w:abstractNumId w:val="21"/>
  </w:num>
  <w:num w:numId="4" w16cid:durableId="1885824653">
    <w:abstractNumId w:val="4"/>
  </w:num>
  <w:num w:numId="5" w16cid:durableId="792790796">
    <w:abstractNumId w:val="9"/>
  </w:num>
  <w:num w:numId="6" w16cid:durableId="1724213064">
    <w:abstractNumId w:val="38"/>
  </w:num>
  <w:num w:numId="7" w16cid:durableId="1394279142">
    <w:abstractNumId w:val="11"/>
  </w:num>
  <w:num w:numId="8" w16cid:durableId="235481130">
    <w:abstractNumId w:val="3"/>
  </w:num>
  <w:num w:numId="9" w16cid:durableId="270401847">
    <w:abstractNumId w:val="25"/>
  </w:num>
  <w:num w:numId="10" w16cid:durableId="1737823487">
    <w:abstractNumId w:val="8"/>
  </w:num>
  <w:num w:numId="11" w16cid:durableId="469329976">
    <w:abstractNumId w:val="35"/>
  </w:num>
  <w:num w:numId="12" w16cid:durableId="784269414">
    <w:abstractNumId w:val="37"/>
  </w:num>
  <w:num w:numId="13" w16cid:durableId="1100293418">
    <w:abstractNumId w:val="6"/>
  </w:num>
  <w:num w:numId="14" w16cid:durableId="1110705752">
    <w:abstractNumId w:val="36"/>
  </w:num>
  <w:num w:numId="15" w16cid:durableId="1726292033">
    <w:abstractNumId w:val="19"/>
  </w:num>
  <w:num w:numId="16" w16cid:durableId="1675959791">
    <w:abstractNumId w:val="24"/>
  </w:num>
  <w:num w:numId="17" w16cid:durableId="1633628931">
    <w:abstractNumId w:val="17"/>
  </w:num>
  <w:num w:numId="18" w16cid:durableId="1176190713">
    <w:abstractNumId w:val="34"/>
  </w:num>
  <w:num w:numId="19" w16cid:durableId="768743182">
    <w:abstractNumId w:val="20"/>
  </w:num>
  <w:num w:numId="20" w16cid:durableId="1707562061">
    <w:abstractNumId w:val="28"/>
  </w:num>
  <w:num w:numId="21" w16cid:durableId="1688755544">
    <w:abstractNumId w:val="23"/>
  </w:num>
  <w:num w:numId="22" w16cid:durableId="187179697">
    <w:abstractNumId w:val="27"/>
  </w:num>
  <w:num w:numId="23" w16cid:durableId="1470049451">
    <w:abstractNumId w:val="30"/>
  </w:num>
  <w:num w:numId="24" w16cid:durableId="54357639">
    <w:abstractNumId w:val="39"/>
  </w:num>
  <w:num w:numId="25" w16cid:durableId="489450211">
    <w:abstractNumId w:val="1"/>
  </w:num>
  <w:num w:numId="26" w16cid:durableId="1581210150">
    <w:abstractNumId w:val="7"/>
  </w:num>
  <w:num w:numId="27" w16cid:durableId="1975401273">
    <w:abstractNumId w:val="33"/>
  </w:num>
  <w:num w:numId="28" w16cid:durableId="1488783691">
    <w:abstractNumId w:val="26"/>
  </w:num>
  <w:num w:numId="29" w16cid:durableId="605504826">
    <w:abstractNumId w:val="31"/>
  </w:num>
  <w:num w:numId="30" w16cid:durableId="932587108">
    <w:abstractNumId w:val="12"/>
  </w:num>
  <w:num w:numId="31" w16cid:durableId="695274945">
    <w:abstractNumId w:val="10"/>
  </w:num>
  <w:num w:numId="32" w16cid:durableId="392968184">
    <w:abstractNumId w:val="0"/>
  </w:num>
  <w:num w:numId="33" w16cid:durableId="843931942">
    <w:abstractNumId w:val="15"/>
  </w:num>
  <w:num w:numId="34" w16cid:durableId="1451631862">
    <w:abstractNumId w:val="32"/>
  </w:num>
  <w:num w:numId="35" w16cid:durableId="297417840">
    <w:abstractNumId w:val="2"/>
  </w:num>
  <w:num w:numId="36" w16cid:durableId="954407813">
    <w:abstractNumId w:val="29"/>
  </w:num>
  <w:num w:numId="37" w16cid:durableId="560755245">
    <w:abstractNumId w:val="16"/>
  </w:num>
  <w:num w:numId="38" w16cid:durableId="578099976">
    <w:abstractNumId w:val="13"/>
  </w:num>
  <w:num w:numId="39" w16cid:durableId="32583628">
    <w:abstractNumId w:val="5"/>
  </w:num>
  <w:num w:numId="40" w16cid:durableId="332878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C4"/>
    <w:rsid w:val="0001317E"/>
    <w:rsid w:val="00020023"/>
    <w:rsid w:val="0005786F"/>
    <w:rsid w:val="00061FAA"/>
    <w:rsid w:val="000725ED"/>
    <w:rsid w:val="00072E98"/>
    <w:rsid w:val="000C3B05"/>
    <w:rsid w:val="000F7395"/>
    <w:rsid w:val="0010353F"/>
    <w:rsid w:val="001458A8"/>
    <w:rsid w:val="001749A5"/>
    <w:rsid w:val="00187896"/>
    <w:rsid w:val="00197F6E"/>
    <w:rsid w:val="001C4F06"/>
    <w:rsid w:val="001F27E6"/>
    <w:rsid w:val="002045E1"/>
    <w:rsid w:val="00207952"/>
    <w:rsid w:val="002375D3"/>
    <w:rsid w:val="002420C3"/>
    <w:rsid w:val="002A4CF6"/>
    <w:rsid w:val="002B7BE1"/>
    <w:rsid w:val="002D7C0F"/>
    <w:rsid w:val="003047CE"/>
    <w:rsid w:val="003145B3"/>
    <w:rsid w:val="003530F1"/>
    <w:rsid w:val="00370582"/>
    <w:rsid w:val="00395DF4"/>
    <w:rsid w:val="003B4047"/>
    <w:rsid w:val="00400156"/>
    <w:rsid w:val="00404E26"/>
    <w:rsid w:val="00413013"/>
    <w:rsid w:val="00425471"/>
    <w:rsid w:val="004554F9"/>
    <w:rsid w:val="00462955"/>
    <w:rsid w:val="00470A0D"/>
    <w:rsid w:val="00485791"/>
    <w:rsid w:val="004C26F5"/>
    <w:rsid w:val="004E5225"/>
    <w:rsid w:val="004F1C85"/>
    <w:rsid w:val="00545234"/>
    <w:rsid w:val="005C040D"/>
    <w:rsid w:val="00624144"/>
    <w:rsid w:val="00645088"/>
    <w:rsid w:val="006D2F69"/>
    <w:rsid w:val="00760EE8"/>
    <w:rsid w:val="00774EA9"/>
    <w:rsid w:val="007B2955"/>
    <w:rsid w:val="007C3034"/>
    <w:rsid w:val="007E2577"/>
    <w:rsid w:val="007E5571"/>
    <w:rsid w:val="007F7346"/>
    <w:rsid w:val="00832A3A"/>
    <w:rsid w:val="00844DDD"/>
    <w:rsid w:val="00883FF6"/>
    <w:rsid w:val="008865F1"/>
    <w:rsid w:val="008C2808"/>
    <w:rsid w:val="008E4237"/>
    <w:rsid w:val="008E6F38"/>
    <w:rsid w:val="008F3297"/>
    <w:rsid w:val="009156B6"/>
    <w:rsid w:val="00915E1F"/>
    <w:rsid w:val="00941227"/>
    <w:rsid w:val="00951746"/>
    <w:rsid w:val="009745BB"/>
    <w:rsid w:val="0098415E"/>
    <w:rsid w:val="009B0D20"/>
    <w:rsid w:val="009D24B7"/>
    <w:rsid w:val="00A46BF0"/>
    <w:rsid w:val="00A604B3"/>
    <w:rsid w:val="00A74C55"/>
    <w:rsid w:val="00A86C84"/>
    <w:rsid w:val="00A92D46"/>
    <w:rsid w:val="00A97D46"/>
    <w:rsid w:val="00AA434C"/>
    <w:rsid w:val="00AB1945"/>
    <w:rsid w:val="00AC03D7"/>
    <w:rsid w:val="00B50472"/>
    <w:rsid w:val="00BC1811"/>
    <w:rsid w:val="00BF6470"/>
    <w:rsid w:val="00C11644"/>
    <w:rsid w:val="00C26567"/>
    <w:rsid w:val="00C34E16"/>
    <w:rsid w:val="00C6164A"/>
    <w:rsid w:val="00C9212B"/>
    <w:rsid w:val="00C9552E"/>
    <w:rsid w:val="00CE5653"/>
    <w:rsid w:val="00D13A8D"/>
    <w:rsid w:val="00D148E4"/>
    <w:rsid w:val="00D43746"/>
    <w:rsid w:val="00D966F6"/>
    <w:rsid w:val="00DA3207"/>
    <w:rsid w:val="00DC2A64"/>
    <w:rsid w:val="00DD0FEA"/>
    <w:rsid w:val="00DD20CC"/>
    <w:rsid w:val="00DE61BE"/>
    <w:rsid w:val="00DF1773"/>
    <w:rsid w:val="00E22A92"/>
    <w:rsid w:val="00E33DE4"/>
    <w:rsid w:val="00ED4CE8"/>
    <w:rsid w:val="00EF29C4"/>
    <w:rsid w:val="00F07CB4"/>
    <w:rsid w:val="00F52B7A"/>
    <w:rsid w:val="00F82DB8"/>
    <w:rsid w:val="00FA37F7"/>
    <w:rsid w:val="00FC48B9"/>
    <w:rsid w:val="00FD549F"/>
    <w:rsid w:val="00FE5D22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EEB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7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27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27E6"/>
    <w:rPr>
      <w:sz w:val="20"/>
      <w:szCs w:val="20"/>
    </w:rPr>
  </w:style>
  <w:style w:type="paragraph" w:styleId="a7">
    <w:name w:val="List Paragraph"/>
    <w:basedOn w:val="a"/>
    <w:uiPriority w:val="34"/>
    <w:qFormat/>
    <w:rsid w:val="001F27E6"/>
    <w:pPr>
      <w:ind w:leftChars="200" w:left="480"/>
    </w:pPr>
  </w:style>
  <w:style w:type="paragraph" w:customStyle="1" w:styleId="a8">
    <w:name w:val="國中題目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1">
    <w:name w:val="(1)課標"/>
    <w:basedOn w:val="a"/>
    <w:rsid w:val="001F27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25" w:before="90" w:afterLines="25" w:after="90"/>
      <w:jc w:val="center"/>
    </w:pPr>
    <w:rPr>
      <w:rFonts w:ascii="華康中黑體" w:eastAsia="華康中黑體" w:hAnsi="新細明體" w:cs="Times New Roman"/>
      <w:bCs/>
      <w:sz w:val="28"/>
      <w:szCs w:val="24"/>
    </w:rPr>
  </w:style>
  <w:style w:type="paragraph" w:customStyle="1" w:styleId="2">
    <w:name w:val="(2)選擇填充"/>
    <w:basedOn w:val="a"/>
    <w:rsid w:val="001F27E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Default">
    <w:name w:val="Default"/>
    <w:rsid w:val="001F27E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汝駿 朱</cp:lastModifiedBy>
  <cp:revision>17</cp:revision>
  <dcterms:created xsi:type="dcterms:W3CDTF">2024-06-02T06:49:00Z</dcterms:created>
  <dcterms:modified xsi:type="dcterms:W3CDTF">2025-06-16T11:33:00Z</dcterms:modified>
</cp:coreProperties>
</file>