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F2297" w14:textId="77777777" w:rsidR="00831A07" w:rsidRDefault="00233848">
      <w:pPr>
        <w:spacing w:before="106"/>
        <w:ind w:left="539"/>
        <w:rPr>
          <w:rFonts w:ascii="Calibri" w:eastAsia="Calibri"/>
          <w:sz w:val="44"/>
        </w:rPr>
      </w:pPr>
      <w:r>
        <w:rPr>
          <w:rFonts w:ascii="Calibri" w:eastAsia="Calibri"/>
          <w:noProof/>
          <w:sz w:val="44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1415664" wp14:editId="329C0795">
                <wp:simplePos x="0" y="0"/>
                <wp:positionH relativeFrom="page">
                  <wp:posOffset>3862451</wp:posOffset>
                </wp:positionH>
                <wp:positionV relativeFrom="paragraph">
                  <wp:posOffset>102615</wp:posOffset>
                </wp:positionV>
                <wp:extent cx="1927225" cy="377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7225" cy="377190"/>
                          <a:chOff x="0" y="0"/>
                          <a:chExt cx="1927225" cy="37719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6095" y="6045"/>
                            <a:ext cx="1915160" cy="29337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3C579660" w14:textId="77777777" w:rsidR="00831A07" w:rsidRDefault="00233848">
                              <w:pPr>
                                <w:spacing w:line="461" w:lineRule="exact"/>
                                <w:rPr>
                                  <w:rFonts w:ascii="Malgun Gothic" w:eastAsia="Malgun Gothic" w:hAnsi="Malgun Gothic"/>
                                  <w:b/>
                                  <w:color w:val="000000"/>
                                  <w:sz w:val="4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color w:val="000000"/>
                                  <w:spacing w:val="-4"/>
                                  <w:sz w:val="44"/>
                                </w:rPr>
                                <w:t>※</w:t>
                              </w:r>
                              <w:r>
                                <w:rPr>
                                  <w:rFonts w:ascii="Malgun Gothic" w:eastAsia="Malgun Gothic" w:hAnsi="Malgun Gothic"/>
                                  <w:b/>
                                  <w:color w:val="000000"/>
                                  <w:spacing w:val="-6"/>
                                  <w:sz w:val="44"/>
                                </w:rPr>
                                <w:t>範例僅供參考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927225" cy="377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225" h="377190">
                                <a:moveTo>
                                  <a:pt x="1926971" y="0"/>
                                </a:moveTo>
                                <a:lnTo>
                                  <a:pt x="1920875" y="0"/>
                                </a:lnTo>
                                <a:lnTo>
                                  <a:pt x="1920875" y="6096"/>
                                </a:lnTo>
                                <a:lnTo>
                                  <a:pt x="1920875" y="370586"/>
                                </a:lnTo>
                                <a:lnTo>
                                  <a:pt x="6096" y="370586"/>
                                </a:lnTo>
                                <a:lnTo>
                                  <a:pt x="6096" y="6096"/>
                                </a:lnTo>
                                <a:lnTo>
                                  <a:pt x="1920875" y="6096"/>
                                </a:lnTo>
                                <a:lnTo>
                                  <a:pt x="1920875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370586"/>
                                </a:lnTo>
                                <a:lnTo>
                                  <a:pt x="0" y="376682"/>
                                </a:lnTo>
                                <a:lnTo>
                                  <a:pt x="6096" y="376682"/>
                                </a:lnTo>
                                <a:lnTo>
                                  <a:pt x="1920875" y="376682"/>
                                </a:lnTo>
                                <a:lnTo>
                                  <a:pt x="1926971" y="376682"/>
                                </a:lnTo>
                                <a:lnTo>
                                  <a:pt x="1926971" y="370586"/>
                                </a:lnTo>
                                <a:lnTo>
                                  <a:pt x="1926971" y="6096"/>
                                </a:lnTo>
                                <a:lnTo>
                                  <a:pt x="1926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415664" id="Group 1" o:spid="_x0000_s1026" style="position:absolute;left:0;text-align:left;margin-left:304.15pt;margin-top:8.1pt;width:151.75pt;height:29.7pt;z-index:15728640;mso-wrap-distance-left:0;mso-wrap-distance-right:0;mso-position-horizontal-relative:page" coordsize="19272,3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60;top:60;width:19152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" fillcolor="#d9d9d9" stroked="f">
                  <v:textbox inset="0,0,0,0">
                    <w:txbxContent>
                      <w:p w14:paraId="3C579660" w14:textId="77777777" w:rsidR="00831A07" w:rsidRDefault="00233848">
                        <w:pPr>
                          <w:spacing w:line="461" w:lineRule="exact"/>
                          <w:rPr>
                            <w:rFonts w:ascii="Malgun Gothic" w:eastAsia="Malgun Gothic" w:hAnsi="Malgun Gothic"/>
                            <w:b/>
                            <w:color w:val="000000"/>
                            <w:sz w:val="44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b/>
                            <w:color w:val="000000"/>
                            <w:spacing w:val="-4"/>
                            <w:sz w:val="44"/>
                          </w:rPr>
                          <w:t>※</w:t>
                        </w:r>
                        <w:r>
                          <w:rPr>
                            <w:rFonts w:ascii="Malgun Gothic" w:eastAsia="Malgun Gothic" w:hAnsi="Malgun Gothic"/>
                            <w:b/>
                            <w:color w:val="000000"/>
                            <w:spacing w:val="-6"/>
                            <w:sz w:val="44"/>
                          </w:rPr>
                          <w:t>範例僅供參考</w:t>
                        </w:r>
                      </w:p>
                    </w:txbxContent>
                  </v:textbox>
                </v:shape>
                <v:shape id="Graphic 3" o:spid="_x0000_s1028" style="position:absolute;width:19272;height:3771;visibility:visible;mso-wrap-style:square;v-text-anchor:top" coordsize="1927225,377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" path="m1926971,r-6096,l1920875,6096r,364490l6096,370586r,-364490l1920875,6096r,-6096l6096,,,,,6045,,370586r,6096l6096,376682r1914779,l1926971,376682r,-6096l1926971,6096r,-6096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eastAsia="Calibri"/>
          <w:spacing w:val="-2"/>
          <w:sz w:val="44"/>
        </w:rPr>
        <w:t>(</w:t>
      </w:r>
      <w:r>
        <w:rPr>
          <w:spacing w:val="-2"/>
          <w:sz w:val="44"/>
        </w:rPr>
        <w:t>行程表</w:t>
      </w:r>
      <w:r>
        <w:rPr>
          <w:rFonts w:ascii="Calibri" w:eastAsia="Calibri"/>
          <w:spacing w:val="-2"/>
          <w:sz w:val="44"/>
        </w:rPr>
        <w:t>-</w:t>
      </w:r>
      <w:r>
        <w:rPr>
          <w:spacing w:val="-2"/>
          <w:sz w:val="28"/>
        </w:rPr>
        <w:t>核可後需公告</w:t>
      </w:r>
      <w:r>
        <w:rPr>
          <w:rFonts w:ascii="Calibri" w:eastAsia="Calibri"/>
          <w:spacing w:val="-10"/>
          <w:sz w:val="44"/>
        </w:rPr>
        <w:t>)</w:t>
      </w:r>
    </w:p>
    <w:p w14:paraId="771EC81A" w14:textId="77777777" w:rsidR="00831A07" w:rsidRDefault="00233848">
      <w:pPr>
        <w:pStyle w:val="a4"/>
      </w:pPr>
      <w:proofErr w:type="gramStart"/>
      <w:r>
        <w:rPr>
          <w:spacing w:val="-7"/>
        </w:rPr>
        <w:t>臺</w:t>
      </w:r>
      <w:proofErr w:type="gramEnd"/>
      <w:r>
        <w:rPr>
          <w:spacing w:val="-7"/>
        </w:rPr>
        <w:t>北探索館一日遊</w:t>
      </w:r>
    </w:p>
    <w:p w14:paraId="72EF980F" w14:textId="77777777" w:rsidR="00831A07" w:rsidRDefault="00831A07">
      <w:pPr>
        <w:pStyle w:val="a3"/>
        <w:spacing w:before="305"/>
        <w:ind w:left="0"/>
        <w:rPr>
          <w:sz w:val="44"/>
        </w:rPr>
      </w:pPr>
    </w:p>
    <w:p w14:paraId="6CA97926" w14:textId="77777777" w:rsidR="00831A07" w:rsidRDefault="00233848">
      <w:pPr>
        <w:pStyle w:val="a3"/>
        <w:spacing w:line="422" w:lineRule="auto"/>
        <w:ind w:right="408" w:firstLine="643"/>
        <w:jc w:val="both"/>
      </w:pPr>
      <w:proofErr w:type="gramStart"/>
      <w:r>
        <w:rPr>
          <w:color w:val="333333"/>
          <w:spacing w:val="-2"/>
        </w:rPr>
        <w:t>臺</w:t>
      </w:r>
      <w:proofErr w:type="gramEnd"/>
      <w:r>
        <w:rPr>
          <w:color w:val="333333"/>
          <w:spacing w:val="-2"/>
        </w:rPr>
        <w:t>北探索館是由臺北市政資料館轉型而成，利用各種感官體驗方式，包括嗅、摸、聽、看等等，讓觀眾對於</w:t>
      </w:r>
      <w:proofErr w:type="gramStart"/>
      <w:r>
        <w:rPr>
          <w:color w:val="333333"/>
          <w:spacing w:val="-2"/>
        </w:rPr>
        <w:t>臺</w:t>
      </w:r>
      <w:proofErr w:type="gramEnd"/>
      <w:r>
        <w:rPr>
          <w:color w:val="333333"/>
          <w:spacing w:val="-2"/>
        </w:rPr>
        <w:t>北的歷史文化有更深刻的了解，除了探尋臺北市歷史文化的軌跡，了解現今臺北市的人文、社會及各項藝文生活和資訊之外，也能更清楚</w:t>
      </w:r>
      <w:proofErr w:type="gramStart"/>
      <w:r>
        <w:rPr>
          <w:color w:val="333333"/>
          <w:spacing w:val="-2"/>
        </w:rPr>
        <w:t>臺</w:t>
      </w:r>
      <w:proofErr w:type="gramEnd"/>
      <w:r>
        <w:rPr>
          <w:color w:val="333333"/>
          <w:spacing w:val="-2"/>
        </w:rPr>
        <w:t>北的重大公共建設發展及與國際文化交流的互動情形；即使設有專人導</w:t>
      </w:r>
      <w:proofErr w:type="gramStart"/>
      <w:r>
        <w:rPr>
          <w:color w:val="333333"/>
          <w:spacing w:val="-2"/>
        </w:rPr>
        <w:t>覽</w:t>
      </w:r>
      <w:proofErr w:type="gramEnd"/>
      <w:r>
        <w:rPr>
          <w:color w:val="333333"/>
          <w:spacing w:val="-2"/>
        </w:rPr>
        <w:t>解說，民眾也可藉由互動式展示主動參與，探索臺北市的過去、現在與未</w:t>
      </w:r>
      <w:r>
        <w:rPr>
          <w:color w:val="333333"/>
          <w:spacing w:val="-6"/>
        </w:rPr>
        <w:t>來。</w:t>
      </w:r>
    </w:p>
    <w:p w14:paraId="3C9990D4" w14:textId="77777777" w:rsidR="00831A07" w:rsidRDefault="00233848">
      <w:pPr>
        <w:pStyle w:val="a3"/>
        <w:spacing w:before="195"/>
        <w:rPr>
          <w:rFonts w:ascii="Calibri" w:eastAsia="Calibri"/>
        </w:rPr>
      </w:pPr>
      <w:r>
        <w:rPr>
          <w:rFonts w:ascii="Calibri" w:eastAsia="Calibri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6DB9D06" wp14:editId="5223A401">
                <wp:simplePos x="0" y="0"/>
                <wp:positionH relativeFrom="page">
                  <wp:posOffset>3806063</wp:posOffset>
                </wp:positionH>
                <wp:positionV relativeFrom="paragraph">
                  <wp:posOffset>83153</wp:posOffset>
                </wp:positionV>
                <wp:extent cx="1821814" cy="3048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1814" cy="304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73C84C87" w14:textId="77777777" w:rsidR="00831A07" w:rsidRDefault="00233848">
                            <w:pPr>
                              <w:spacing w:before="91" w:line="389" w:lineRule="exact"/>
                              <w:ind w:right="-15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  <w:spacing w:val="-2"/>
                              </w:rPr>
                              <w:t>【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000000"/>
                                <w:spacing w:val="-2"/>
                              </w:rPr>
                              <w:t>註</w:t>
                            </w:r>
                            <w:proofErr w:type="gramEnd"/>
                            <w:r>
                              <w:rPr>
                                <w:rFonts w:ascii="Malgun Gothic" w:eastAsia="Malgun Gothic"/>
                                <w:b/>
                                <w:color w:val="000000"/>
                                <w:spacing w:val="-2"/>
                              </w:rPr>
                              <w:t>：即日起</w:t>
                            </w:r>
                            <w:r>
                              <w:rPr>
                                <w:rFonts w:ascii="Calibri" w:eastAsia="Calibri"/>
                                <w:b/>
                                <w:color w:val="000000"/>
                                <w:spacing w:val="-2"/>
                              </w:rPr>
                              <w:t>10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color w:val="000000"/>
                                <w:spacing w:val="-2"/>
                              </w:rPr>
                              <w:t>人組隊辦理</w:t>
                            </w:r>
                            <w:proofErr w:type="gramStart"/>
                            <w:r>
                              <w:rPr>
                                <w:color w:val="000000"/>
                                <w:spacing w:val="-10"/>
                              </w:rPr>
                              <w:t>】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B9D06" id="Textbox 4" o:spid="_x0000_s1029" type="#_x0000_t202" style="position:absolute;left:0;text-align:left;margin-left:299.7pt;margin-top:6.55pt;width:143.45pt;height:2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" fillcolor="yellow" stroked="f">
                <v:textbox inset="0,0,0,0">
                  <w:txbxContent>
                    <w:p w14:paraId="73C84C87" w14:textId="77777777" w:rsidR="00831A07" w:rsidRDefault="00233848">
                      <w:pPr>
                        <w:spacing w:before="91" w:line="389" w:lineRule="exact"/>
                        <w:ind w:right="-15"/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000000"/>
                          <w:spacing w:val="-2"/>
                        </w:rPr>
                        <w:t>【</w:t>
                      </w:r>
                      <w:r>
                        <w:rPr>
                          <w:rFonts w:ascii="Malgun Gothic" w:eastAsia="Malgun Gothic"/>
                          <w:b/>
                          <w:color w:val="000000"/>
                          <w:spacing w:val="-2"/>
                        </w:rPr>
                        <w:t>註</w:t>
                      </w:r>
                      <w:proofErr w:type="gramEnd"/>
                      <w:r>
                        <w:rPr>
                          <w:rFonts w:ascii="Malgun Gothic" w:eastAsia="Malgun Gothic"/>
                          <w:b/>
                          <w:color w:val="000000"/>
                          <w:spacing w:val="-2"/>
                        </w:rPr>
                        <w:t>：即日起</w:t>
                      </w:r>
                      <w:r>
                        <w:rPr>
                          <w:rFonts w:ascii="Calibri" w:eastAsia="Calibri"/>
                          <w:b/>
                          <w:color w:val="000000"/>
                          <w:spacing w:val="-2"/>
                        </w:rPr>
                        <w:t>10</w:t>
                      </w:r>
                      <w:r>
                        <w:rPr>
                          <w:rFonts w:ascii="Malgun Gothic" w:eastAsia="Malgun Gothic"/>
                          <w:b/>
                          <w:color w:val="000000"/>
                          <w:spacing w:val="-2"/>
                        </w:rPr>
                        <w:t>人組隊辦理</w:t>
                      </w:r>
                      <w:proofErr w:type="gramStart"/>
                      <w:r>
                        <w:rPr>
                          <w:color w:val="000000"/>
                          <w:spacing w:val="-10"/>
                        </w:rPr>
                        <w:t>】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33333"/>
        </w:rPr>
        <w:t>時間：</w:t>
      </w:r>
      <w:r>
        <w:rPr>
          <w:color w:val="333333"/>
          <w:spacing w:val="74"/>
          <w:w w:val="150"/>
        </w:rPr>
        <w:t xml:space="preserve"> </w:t>
      </w:r>
      <w:r>
        <w:rPr>
          <w:color w:val="333333"/>
        </w:rPr>
        <w:t>年</w:t>
      </w:r>
      <w:r>
        <w:rPr>
          <w:color w:val="333333"/>
          <w:spacing w:val="75"/>
          <w:w w:val="150"/>
        </w:rPr>
        <w:t xml:space="preserve"> </w:t>
      </w:r>
      <w:r>
        <w:rPr>
          <w:color w:val="333333"/>
        </w:rPr>
        <w:t>月</w:t>
      </w:r>
      <w:r>
        <w:rPr>
          <w:color w:val="333333"/>
          <w:spacing w:val="74"/>
          <w:w w:val="150"/>
        </w:rPr>
        <w:t xml:space="preserve"> </w:t>
      </w:r>
      <w:r>
        <w:rPr>
          <w:color w:val="333333"/>
        </w:rPr>
        <w:t>日</w:t>
      </w:r>
      <w:r>
        <w:rPr>
          <w:rFonts w:ascii="Calibri" w:eastAsia="Calibri"/>
          <w:color w:val="333333"/>
        </w:rPr>
        <w:t>(</w:t>
      </w:r>
      <w:r>
        <w:rPr>
          <w:color w:val="333333"/>
        </w:rPr>
        <w:t>星期</w:t>
      </w:r>
      <w:r>
        <w:rPr>
          <w:color w:val="333333"/>
          <w:spacing w:val="74"/>
          <w:w w:val="150"/>
        </w:rPr>
        <w:t xml:space="preserve"> </w:t>
      </w:r>
      <w:r>
        <w:rPr>
          <w:rFonts w:ascii="Calibri" w:eastAsia="Calibri"/>
          <w:color w:val="333333"/>
          <w:spacing w:val="-10"/>
        </w:rPr>
        <w:t>)</w:t>
      </w:r>
    </w:p>
    <w:p w14:paraId="6A55EFC0" w14:textId="77777777" w:rsidR="00831A07" w:rsidRDefault="00831A07">
      <w:pPr>
        <w:pStyle w:val="a3"/>
        <w:spacing w:before="1"/>
        <w:ind w:left="0"/>
        <w:rPr>
          <w:rFonts w:ascii="Calibri"/>
        </w:rPr>
      </w:pPr>
    </w:p>
    <w:p w14:paraId="7DDB97AD" w14:textId="77777777" w:rsidR="00831A07" w:rsidRDefault="00233848">
      <w:pPr>
        <w:pStyle w:val="a3"/>
      </w:pPr>
      <w:r>
        <w:rPr>
          <w:rFonts w:ascii="Lucida Sans Unicode" w:eastAsia="Lucida Sans Unicode" w:hAnsi="Lucida Sans Unicode"/>
          <w:color w:val="333333"/>
          <w:spacing w:val="40"/>
          <w:w w:val="105"/>
        </w:rPr>
        <w:t>◎</w:t>
      </w:r>
      <w:r>
        <w:rPr>
          <w:color w:val="333333"/>
          <w:spacing w:val="-4"/>
          <w:w w:val="105"/>
        </w:rPr>
        <w:t>行程：</w:t>
      </w:r>
    </w:p>
    <w:p w14:paraId="6C56BC82" w14:textId="77777777" w:rsidR="00831A07" w:rsidRDefault="00233848">
      <w:pPr>
        <w:pStyle w:val="a3"/>
        <w:spacing w:before="228"/>
      </w:pPr>
      <w:r>
        <w:rPr>
          <w:rFonts w:ascii="Lucida Sans Unicode" w:eastAsia="Lucida Sans Unicode" w:hAnsi="Lucida Sans Unicode"/>
          <w:color w:val="333333"/>
          <w:spacing w:val="40"/>
          <w:w w:val="105"/>
        </w:rPr>
        <w:t>◎</w:t>
      </w:r>
      <w:r>
        <w:rPr>
          <w:color w:val="333333"/>
          <w:w w:val="105"/>
        </w:rPr>
        <w:t>報名截止日期：</w:t>
      </w:r>
      <w:r>
        <w:rPr>
          <w:color w:val="333333"/>
          <w:spacing w:val="33"/>
          <w:w w:val="150"/>
        </w:rPr>
        <w:t xml:space="preserve"> </w:t>
      </w:r>
      <w:r>
        <w:rPr>
          <w:color w:val="333333"/>
          <w:w w:val="105"/>
        </w:rPr>
        <w:t>月</w:t>
      </w:r>
      <w:r>
        <w:rPr>
          <w:color w:val="333333"/>
          <w:spacing w:val="31"/>
          <w:w w:val="150"/>
        </w:rPr>
        <w:t xml:space="preserve"> </w:t>
      </w:r>
      <w:r>
        <w:rPr>
          <w:color w:val="333333"/>
          <w:spacing w:val="-10"/>
          <w:w w:val="105"/>
        </w:rPr>
        <w:t>日</w:t>
      </w:r>
    </w:p>
    <w:p w14:paraId="568AC062" w14:textId="77777777" w:rsidR="00831A07" w:rsidRDefault="00233848">
      <w:pPr>
        <w:pStyle w:val="a3"/>
        <w:spacing w:before="228"/>
      </w:pPr>
      <w:r>
        <w:rPr>
          <w:rFonts w:ascii="Lucida Sans Unicode" w:eastAsia="Lucida Sans Unicode" w:hAnsi="Lucida Sans Unicode"/>
          <w:color w:val="333333"/>
          <w:spacing w:val="40"/>
        </w:rPr>
        <w:t>◎</w:t>
      </w:r>
      <w:r>
        <w:rPr>
          <w:color w:val="333333"/>
          <w:spacing w:val="-2"/>
        </w:rPr>
        <w:t>報名負責人：</w:t>
      </w:r>
    </w:p>
    <w:p w14:paraId="240364DE" w14:textId="5502457F" w:rsidR="00831A07" w:rsidRDefault="00233848">
      <w:pPr>
        <w:pStyle w:val="a3"/>
        <w:spacing w:before="322" w:line="225" w:lineRule="auto"/>
        <w:ind w:left="458" w:right="200" w:hanging="358"/>
      </w:pPr>
      <w:r>
        <w:rPr>
          <w:rFonts w:ascii="Lucida Sans Unicode" w:eastAsia="Lucida Sans Unicode" w:hAnsi="Lucida Sans Unicode"/>
          <w:spacing w:val="20"/>
          <w:sz w:val="24"/>
        </w:rPr>
        <w:t xml:space="preserve">◎ </w:t>
      </w:r>
      <w:r>
        <w:rPr>
          <w:color w:val="333333"/>
          <w:spacing w:val="-9"/>
        </w:rPr>
        <w:t>參加同仁每位經費</w:t>
      </w:r>
      <w:r>
        <w:rPr>
          <w:color w:val="333333"/>
          <w:spacing w:val="-9"/>
        </w:rPr>
        <w:t xml:space="preserve"> </w:t>
      </w:r>
      <w:r>
        <w:rPr>
          <w:rFonts w:ascii="Calibri" w:eastAsia="Calibri" w:hAnsi="Calibri"/>
          <w:color w:val="FF0000"/>
          <w:highlight w:val="yellow"/>
        </w:rPr>
        <w:t>10</w:t>
      </w:r>
      <w:r>
        <w:rPr>
          <w:rFonts w:ascii="Calibri" w:eastAsia="Calibri" w:hAnsi="Calibri"/>
          <w:color w:val="FF0000"/>
          <w:highlight w:val="yellow"/>
        </w:rPr>
        <w:t xml:space="preserve">00 </w:t>
      </w:r>
      <w:r>
        <w:rPr>
          <w:color w:val="333333"/>
          <w:highlight w:val="yellow"/>
        </w:rPr>
        <w:t>元</w:t>
      </w:r>
      <w:r>
        <w:rPr>
          <w:color w:val="333333"/>
        </w:rPr>
        <w:t>，參加者可依當日用餐及旅遊</w:t>
      </w:r>
      <w:r>
        <w:rPr>
          <w:color w:val="333333"/>
          <w:spacing w:val="-2"/>
        </w:rPr>
        <w:t>費用情形再補差額。</w:t>
      </w:r>
    </w:p>
    <w:sectPr w:rsidR="00831A07">
      <w:type w:val="continuous"/>
      <w:pgSz w:w="11910" w:h="16840"/>
      <w:pgMar w:top="126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1A07"/>
    <w:rsid w:val="00233848"/>
    <w:rsid w:val="0083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EEFB3"/>
  <w15:docId w15:val="{048BFA82-3430-4756-9193-F1FE3088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197"/>
      <w:ind w:left="3180"/>
    </w:pPr>
    <w:rPr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景興國中校長室</dc:creator>
  <cp:lastModifiedBy>景興國中校長室</cp:lastModifiedBy>
  <cp:revision>2</cp:revision>
  <dcterms:created xsi:type="dcterms:W3CDTF">2025-03-27T03:44:00Z</dcterms:created>
  <dcterms:modified xsi:type="dcterms:W3CDTF">2025-03-27T03:45:00Z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LTSC</vt:lpwstr>
  </property>
</Properties>
</file>