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D657" w14:textId="77777777" w:rsidR="006E7D80" w:rsidRDefault="007D7D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新細明體" w:eastAsia="新細明體" w:hAnsi="新細明體" w:cs="新細明體"/>
          <w:color w:val="000000"/>
          <w:sz w:val="28"/>
          <w:szCs w:val="28"/>
        </w:rPr>
        <w:t>【</w:t>
      </w:r>
      <w:r>
        <w:rPr>
          <w:rFonts w:ascii="標楷體" w:eastAsia="標楷體" w:hAnsi="標楷體" w:cs="標楷體"/>
          <w:color w:val="000000"/>
          <w:sz w:val="28"/>
          <w:szCs w:val="28"/>
        </w:rPr>
        <w:t>附件1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】</w:t>
      </w:r>
    </w:p>
    <w:p w14:paraId="070FC603" w14:textId="77777777" w:rsidR="006E7D80" w:rsidRDefault="007D7D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稻江商職辦理112學年度第2學期國中生職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涯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試探參訪計劃</w:t>
      </w:r>
    </w:p>
    <w:p w14:paraId="032C250E" w14:textId="77777777" w:rsidR="006E7D80" w:rsidRDefault="007D7D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一、</w:t>
      </w:r>
      <w:r>
        <w:rPr>
          <w:rFonts w:ascii="標楷體" w:eastAsia="標楷體" w:hAnsi="標楷體" w:cs="標楷體"/>
          <w:color w:val="000000"/>
          <w:sz w:val="32"/>
          <w:szCs w:val="32"/>
        </w:rPr>
        <w:t>目的：藉由體驗參觀活動，讓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國中九年級學生</w:t>
      </w:r>
      <w:r>
        <w:rPr>
          <w:rFonts w:ascii="標楷體" w:eastAsia="標楷體" w:hAnsi="標楷體" w:cs="標楷體"/>
          <w:color w:val="000000"/>
          <w:sz w:val="32"/>
          <w:szCs w:val="32"/>
        </w:rPr>
        <w:t>，實地了解技職教</w:t>
      </w:r>
    </w:p>
    <w:p w14:paraId="4F9633E5" w14:textId="77777777" w:rsidR="006E7D80" w:rsidRDefault="007D7D3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育及本校規劃特色，以增加未來選校資訊及參考。</w:t>
      </w:r>
    </w:p>
    <w:p w14:paraId="5051BFAB" w14:textId="77777777" w:rsidR="006E7D80" w:rsidRDefault="007D7D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</w:t>
      </w:r>
      <w:r>
        <w:rPr>
          <w:rFonts w:ascii="標楷體" w:eastAsia="標楷體" w:hAnsi="標楷體" w:cs="標楷體"/>
          <w:color w:val="000000"/>
          <w:sz w:val="32"/>
          <w:szCs w:val="32"/>
        </w:rPr>
        <w:t>活動時間：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sz w:val="32"/>
          <w:szCs w:val="32"/>
        </w:rPr>
        <w:t>、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創羽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(原名-角川)國際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動漫教育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公司</w:t>
      </w:r>
      <w:r>
        <w:rPr>
          <w:rFonts w:ascii="標楷體" w:eastAsia="標楷體" w:hAnsi="標楷體" w:cs="標楷體"/>
          <w:b/>
          <w:sz w:val="32"/>
          <w:szCs w:val="32"/>
        </w:rPr>
        <w:t>１場：</w:t>
      </w:r>
    </w:p>
    <w:p w14:paraId="6B32EE0B" w14:textId="77777777" w:rsidR="006E7D80" w:rsidRDefault="007D7D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 xml:space="preserve">               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113年3月13日(三)13:00~16:00</w:t>
      </w:r>
      <w:r>
        <w:rPr>
          <w:rFonts w:ascii="標楷體" w:eastAsia="標楷體" w:hAnsi="標楷體" w:cs="標楷體"/>
          <w:b/>
          <w:sz w:val="32"/>
          <w:szCs w:val="32"/>
        </w:rPr>
        <w:t xml:space="preserve">。  </w:t>
      </w:r>
    </w:p>
    <w:p w14:paraId="1BE2FD8E" w14:textId="77777777" w:rsidR="007D7D3B" w:rsidRDefault="007D7D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 xml:space="preserve">              2、東森寵物雲2場：</w:t>
      </w:r>
    </w:p>
    <w:p w14:paraId="6E25F73E" w14:textId="77777777" w:rsidR="006E7D80" w:rsidRDefault="007D7D3B" w:rsidP="007D7D3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800" w:firstLine="2563"/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113年3月4日(</w:t>
      </w:r>
      <w:proofErr w:type="gramStart"/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)及3月11日(</w:t>
      </w:r>
      <w:proofErr w:type="gramStart"/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)13:00~16:00</w:t>
      </w:r>
      <w:r>
        <w:rPr>
          <w:rFonts w:ascii="標楷體" w:eastAsia="標楷體" w:hAnsi="標楷體" w:cs="標楷體" w:hint="eastAsia"/>
          <w:b/>
          <w:sz w:val="32"/>
          <w:szCs w:val="32"/>
        </w:rPr>
        <w:t>。</w:t>
      </w:r>
    </w:p>
    <w:p w14:paraId="418AEA61" w14:textId="77777777" w:rsidR="007D7D3B" w:rsidRDefault="007D7D3B" w:rsidP="007D7D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</w:t>
      </w:r>
      <w:r>
        <w:rPr>
          <w:rFonts w:ascii="標楷體" w:eastAsia="標楷體" w:hAnsi="標楷體" w:cs="標楷體"/>
          <w:color w:val="000000"/>
          <w:sz w:val="32"/>
          <w:szCs w:val="32"/>
        </w:rPr>
        <w:t>實施方式：以座談、參觀產學合作企業，工作環境的認識及企業</w:t>
      </w:r>
    </w:p>
    <w:p w14:paraId="094E519A" w14:textId="77777777" w:rsidR="006E7D80" w:rsidRDefault="007D7D3B" w:rsidP="007D7D3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700" w:firstLine="224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發展趨勢為主。</w:t>
      </w:r>
    </w:p>
    <w:p w14:paraId="1C9D2391" w14:textId="77777777" w:rsidR="007D7D3B" w:rsidRDefault="007D7D3B" w:rsidP="007D7D3B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7D7D3B">
        <w:rPr>
          <w:rFonts w:ascii="標楷體" w:eastAsia="標楷體" w:hAnsi="標楷體" w:cs="標楷體"/>
          <w:color w:val="000000"/>
          <w:sz w:val="32"/>
          <w:szCs w:val="32"/>
        </w:rPr>
        <w:t>集合地點：各校門口集合接送，前往參訪單位</w:t>
      </w:r>
      <w:proofErr w:type="gramStart"/>
      <w:r w:rsidRPr="007D7D3B"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 w:rsidRPr="007D7D3B">
        <w:rPr>
          <w:rFonts w:ascii="標楷體" w:eastAsia="標楷體" w:hAnsi="標楷體" w:cs="標楷體"/>
          <w:color w:val="000000"/>
          <w:sz w:val="32"/>
          <w:szCs w:val="32"/>
        </w:rPr>
        <w:t>創羽動漫國際教</w:t>
      </w:r>
    </w:p>
    <w:p w14:paraId="536A2201" w14:textId="77777777" w:rsidR="006E7D80" w:rsidRDefault="007D7D3B" w:rsidP="007D7D3B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ind w:leftChars="0" w:left="720" w:firstLineChars="500" w:firstLine="160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7D7D3B">
        <w:rPr>
          <w:rFonts w:ascii="標楷體" w:eastAsia="標楷體" w:hAnsi="標楷體" w:cs="標楷體"/>
          <w:color w:val="000000"/>
          <w:sz w:val="32"/>
          <w:szCs w:val="32"/>
        </w:rPr>
        <w:t>育</w:t>
      </w:r>
      <w:r>
        <w:rPr>
          <w:rFonts w:ascii="標楷體" w:eastAsia="標楷體" w:hAnsi="標楷體" w:cs="標楷體"/>
          <w:color w:val="000000"/>
          <w:sz w:val="32"/>
          <w:szCs w:val="32"/>
        </w:rPr>
        <w:t>公司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或東森寵物雲新莊店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14:paraId="29A76046" w14:textId="77777777" w:rsidR="006E7D80" w:rsidRPr="007D7D3B" w:rsidRDefault="007D7D3B" w:rsidP="007D7D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 w:rsidRPr="007D7D3B">
        <w:rPr>
          <w:rFonts w:ascii="標楷體" w:eastAsia="標楷體" w:hAnsi="標楷體" w:cs="標楷體" w:hint="eastAsia"/>
          <w:color w:val="000000"/>
          <w:sz w:val="32"/>
          <w:szCs w:val="32"/>
        </w:rPr>
        <w:t>五、</w:t>
      </w:r>
      <w:r w:rsidRPr="007D7D3B">
        <w:rPr>
          <w:rFonts w:ascii="標楷體" w:eastAsia="標楷體" w:hAnsi="標楷體" w:cs="標楷體"/>
          <w:color w:val="000000"/>
          <w:sz w:val="32"/>
          <w:szCs w:val="32"/>
        </w:rPr>
        <w:t>課程安排如下：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(</w:t>
      </w:r>
      <w:r w:rsidRPr="007D7D3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欲報名學校請儘速回傳報名資料如附件2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</w:p>
    <w:tbl>
      <w:tblPr>
        <w:tblW w:w="95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2221"/>
        <w:gridCol w:w="4111"/>
        <w:gridCol w:w="1073"/>
      </w:tblGrid>
      <w:tr w:rsidR="007D7D3B" w:rsidRPr="00CA5E9E" w14:paraId="50A4040A" w14:textId="77777777" w:rsidTr="007D7D3B">
        <w:trPr>
          <w:trHeight w:hRule="exact" w:val="522"/>
        </w:trPr>
        <w:tc>
          <w:tcPr>
            <w:tcW w:w="2135" w:type="dxa"/>
            <w:shd w:val="clear" w:color="auto" w:fill="auto"/>
            <w:vAlign w:val="center"/>
          </w:tcPr>
          <w:p w14:paraId="15252417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6332" w:type="dxa"/>
            <w:gridSpan w:val="2"/>
            <w:shd w:val="clear" w:color="auto" w:fill="auto"/>
            <w:vAlign w:val="center"/>
          </w:tcPr>
          <w:p w14:paraId="4CE644D8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課程內容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8EBFF0A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7D7D3B" w:rsidRPr="00CA5E9E" w14:paraId="31DF14D4" w14:textId="77777777" w:rsidTr="007D7D3B">
        <w:trPr>
          <w:trHeight w:hRule="exact" w:val="824"/>
        </w:trPr>
        <w:tc>
          <w:tcPr>
            <w:tcW w:w="2135" w:type="dxa"/>
            <w:shd w:val="clear" w:color="auto" w:fill="auto"/>
            <w:vAlign w:val="center"/>
          </w:tcPr>
          <w:p w14:paraId="3F3BD291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13:30~14:00</w:t>
            </w:r>
          </w:p>
        </w:tc>
        <w:tc>
          <w:tcPr>
            <w:tcW w:w="6332" w:type="dxa"/>
            <w:gridSpan w:val="2"/>
            <w:shd w:val="clear" w:color="auto" w:fill="auto"/>
            <w:vAlign w:val="center"/>
          </w:tcPr>
          <w:p w14:paraId="7509E3D5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技職</w:t>
            </w:r>
            <w:proofErr w:type="gramStart"/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教育群科簡介</w:t>
            </w:r>
            <w:proofErr w:type="gramEnd"/>
          </w:p>
        </w:tc>
        <w:tc>
          <w:tcPr>
            <w:tcW w:w="1073" w:type="dxa"/>
            <w:shd w:val="clear" w:color="auto" w:fill="auto"/>
            <w:vAlign w:val="center"/>
          </w:tcPr>
          <w:p w14:paraId="17765672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7D3B" w:rsidRPr="00CA5E9E" w14:paraId="128B257A" w14:textId="77777777" w:rsidTr="007D7D3B">
        <w:trPr>
          <w:trHeight w:val="463"/>
        </w:trPr>
        <w:tc>
          <w:tcPr>
            <w:tcW w:w="2135" w:type="dxa"/>
            <w:vMerge w:val="restart"/>
            <w:shd w:val="clear" w:color="auto" w:fill="auto"/>
            <w:vAlign w:val="center"/>
          </w:tcPr>
          <w:p w14:paraId="562ED272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14:00~15:30</w:t>
            </w:r>
          </w:p>
        </w:tc>
        <w:tc>
          <w:tcPr>
            <w:tcW w:w="6332" w:type="dxa"/>
            <w:gridSpan w:val="2"/>
            <w:shd w:val="clear" w:color="auto" w:fill="auto"/>
            <w:vAlign w:val="center"/>
          </w:tcPr>
          <w:p w14:paraId="5D4C398D" w14:textId="77777777" w:rsidR="007D7D3B" w:rsidRPr="007D7D3B" w:rsidRDefault="007D7D3B" w:rsidP="00686A7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參訪相關</w:t>
            </w: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合作企業體驗課程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5048C3C4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7D3B" w:rsidRPr="00CA5E9E" w14:paraId="773C3AE2" w14:textId="77777777" w:rsidTr="007D7D3B">
        <w:trPr>
          <w:trHeight w:val="1269"/>
        </w:trPr>
        <w:tc>
          <w:tcPr>
            <w:tcW w:w="2135" w:type="dxa"/>
            <w:vMerge/>
            <w:shd w:val="clear" w:color="auto" w:fill="auto"/>
            <w:vAlign w:val="center"/>
          </w:tcPr>
          <w:p w14:paraId="7F2962AD" w14:textId="77777777" w:rsidR="007D7D3B" w:rsidRPr="00CA5E9E" w:rsidRDefault="007D7D3B" w:rsidP="00686A77">
            <w:pPr>
              <w:spacing w:line="36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71BB913D" w14:textId="77777777" w:rsidR="007D7D3B" w:rsidRPr="007D7D3B" w:rsidRDefault="007D7D3B" w:rsidP="00686A7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D7D3B">
              <w:rPr>
                <w:rFonts w:ascii="標楷體" w:eastAsia="標楷體" w:hAnsi="標楷體" w:hint="eastAsia"/>
                <w:sz w:val="36"/>
                <w:szCs w:val="36"/>
              </w:rPr>
              <w:t>創羽</w:t>
            </w: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(原角</w:t>
            </w:r>
            <w:proofErr w:type="gramEnd"/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川)</w:t>
            </w:r>
            <w:proofErr w:type="gramStart"/>
            <w:r w:rsidRPr="007D7D3B">
              <w:rPr>
                <w:rFonts w:ascii="標楷體" w:eastAsia="標楷體" w:hAnsi="標楷體" w:hint="eastAsia"/>
                <w:sz w:val="36"/>
                <w:szCs w:val="36"/>
              </w:rPr>
              <w:t>動漫國際</w:t>
            </w:r>
            <w:proofErr w:type="gramEnd"/>
            <w:r w:rsidRPr="007D7D3B">
              <w:rPr>
                <w:rFonts w:ascii="標楷體" w:eastAsia="標楷體" w:hAnsi="標楷體" w:hint="eastAsia"/>
                <w:sz w:val="36"/>
                <w:szCs w:val="36"/>
              </w:rPr>
              <w:t>教育公司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BFBDE2" w14:textId="77777777" w:rsidR="007D7D3B" w:rsidRPr="007D7D3B" w:rsidRDefault="007D7D3B" w:rsidP="007D7D3B">
            <w:pPr>
              <w:pStyle w:val="a6"/>
              <w:widowControl w:val="0"/>
              <w:numPr>
                <w:ilvl w:val="0"/>
                <w:numId w:val="6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及介紹</w:t>
            </w:r>
          </w:p>
          <w:p w14:paraId="2DE45028" w14:textId="77777777" w:rsidR="007D7D3B" w:rsidRPr="007D7D3B" w:rsidRDefault="007D7D3B" w:rsidP="007D7D3B">
            <w:pPr>
              <w:widowControl w:val="0"/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聲優教師經驗分享</w:t>
            </w:r>
          </w:p>
          <w:p w14:paraId="2AE3EC31" w14:textId="77777777" w:rsidR="007D7D3B" w:rsidRPr="007D7D3B" w:rsidRDefault="007D7D3B" w:rsidP="007D7D3B">
            <w:pPr>
              <w:widowControl w:val="0"/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聲優體驗活動</w:t>
            </w: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04E8EF98" w14:textId="77777777" w:rsidR="007D7D3B" w:rsidRPr="00CA5E9E" w:rsidRDefault="007D7D3B" w:rsidP="00686A77">
            <w:pPr>
              <w:spacing w:line="36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7D7D3B" w:rsidRPr="00CA5E9E" w14:paraId="03F674FA" w14:textId="77777777" w:rsidTr="007D7D3B">
        <w:trPr>
          <w:trHeight w:val="2395"/>
        </w:trPr>
        <w:tc>
          <w:tcPr>
            <w:tcW w:w="2135" w:type="dxa"/>
            <w:shd w:val="clear" w:color="auto" w:fill="auto"/>
          </w:tcPr>
          <w:p w14:paraId="5CABF7CC" w14:textId="77777777" w:rsidR="007D7D3B" w:rsidRDefault="007D7D3B" w:rsidP="007D7D3B">
            <w:pPr>
              <w:spacing w:line="240" w:lineRule="exact"/>
              <w:jc w:val="center"/>
              <w:rPr>
                <w:rFonts w:hAnsi="標楷體"/>
                <w:sz w:val="32"/>
                <w:szCs w:val="32"/>
              </w:rPr>
            </w:pPr>
          </w:p>
          <w:p w14:paraId="4C4E2526" w14:textId="77777777" w:rsidR="007D7D3B" w:rsidRDefault="007D7D3B" w:rsidP="00686A77">
            <w:pPr>
              <w:spacing w:line="560" w:lineRule="exact"/>
              <w:jc w:val="center"/>
              <w:rPr>
                <w:rFonts w:hAnsi="標楷體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1</w:t>
            </w:r>
            <w:r>
              <w:rPr>
                <w:rFonts w:hAnsi="標楷體"/>
                <w:sz w:val="32"/>
                <w:szCs w:val="32"/>
              </w:rPr>
              <w:t>3:00~14:00</w:t>
            </w:r>
          </w:p>
          <w:p w14:paraId="6CF40D0D" w14:textId="77777777" w:rsidR="007D7D3B" w:rsidRDefault="007D7D3B" w:rsidP="007D7D3B">
            <w:pPr>
              <w:spacing w:line="200" w:lineRule="exact"/>
              <w:jc w:val="center"/>
              <w:rPr>
                <w:rFonts w:hAnsi="標楷體"/>
                <w:sz w:val="32"/>
                <w:szCs w:val="32"/>
              </w:rPr>
            </w:pPr>
          </w:p>
          <w:p w14:paraId="69A59B4A" w14:textId="77777777" w:rsidR="007D7D3B" w:rsidRPr="00CA5E9E" w:rsidRDefault="007D7D3B" w:rsidP="00686A77">
            <w:pPr>
              <w:spacing w:line="560" w:lineRule="exact"/>
              <w:jc w:val="center"/>
              <w:rPr>
                <w:rFonts w:hAnsi="標楷體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1</w:t>
            </w:r>
            <w:r>
              <w:rPr>
                <w:rFonts w:hAnsi="標楷體"/>
                <w:sz w:val="32"/>
                <w:szCs w:val="32"/>
              </w:rPr>
              <w:t>4:30~15:30</w:t>
            </w:r>
          </w:p>
        </w:tc>
        <w:tc>
          <w:tcPr>
            <w:tcW w:w="2221" w:type="dxa"/>
            <w:shd w:val="clear" w:color="auto" w:fill="auto"/>
          </w:tcPr>
          <w:p w14:paraId="1143518F" w14:textId="77777777" w:rsidR="007D7D3B" w:rsidRPr="007D7D3B" w:rsidRDefault="007D7D3B" w:rsidP="007D7D3B">
            <w:pPr>
              <w:spacing w:line="200" w:lineRule="exact"/>
              <w:jc w:val="center"/>
              <w:rPr>
                <w:rFonts w:hAnsi="標楷體"/>
                <w:sz w:val="32"/>
                <w:szCs w:val="32"/>
              </w:rPr>
            </w:pPr>
          </w:p>
          <w:p w14:paraId="5E9C8F19" w14:textId="77777777" w:rsidR="007D7D3B" w:rsidRPr="007D7D3B" w:rsidRDefault="007D7D3B" w:rsidP="00686A77">
            <w:pPr>
              <w:spacing w:line="5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D7D3B">
              <w:rPr>
                <w:rFonts w:ascii="標楷體" w:eastAsia="標楷體" w:hAnsi="標楷體" w:hint="eastAsia"/>
                <w:sz w:val="36"/>
                <w:szCs w:val="36"/>
              </w:rPr>
              <w:t>東森寵物雲</w:t>
            </w:r>
          </w:p>
          <w:p w14:paraId="372A9C1B" w14:textId="77777777" w:rsidR="007D7D3B" w:rsidRPr="007D7D3B" w:rsidRDefault="007D7D3B" w:rsidP="00686A77">
            <w:pPr>
              <w:spacing w:line="2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78B39278" w14:textId="77777777" w:rsidR="007D7D3B" w:rsidRPr="007D7D3B" w:rsidRDefault="007D7D3B" w:rsidP="00686A77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稻江商職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06FD8E" w14:textId="77777777" w:rsidR="007D7D3B" w:rsidRDefault="007D7D3B" w:rsidP="007D7D3B">
            <w:pPr>
              <w:pStyle w:val="a6"/>
              <w:widowControl w:val="0"/>
              <w:spacing w:line="30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33A0315" w14:textId="77777777" w:rsidR="007D7D3B" w:rsidRDefault="007D7D3B" w:rsidP="00686A77">
            <w:pPr>
              <w:pStyle w:val="a6"/>
              <w:widowControl w:val="0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東森寵物雲(新莊店)導</w:t>
            </w:r>
            <w:proofErr w:type="gramStart"/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及參觀</w:t>
            </w:r>
          </w:p>
          <w:p w14:paraId="739515F1" w14:textId="77777777" w:rsidR="007D7D3B" w:rsidRPr="007D7D3B" w:rsidRDefault="007D7D3B" w:rsidP="007D7D3B">
            <w:pPr>
              <w:pStyle w:val="a6"/>
              <w:widowControl w:val="0"/>
              <w:spacing w:line="30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977AC2C" w14:textId="77777777" w:rsidR="007D7D3B" w:rsidRPr="007D7D3B" w:rsidRDefault="007D7D3B" w:rsidP="007D7D3B">
            <w:pPr>
              <w:pStyle w:val="a6"/>
              <w:widowControl w:val="0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技職</w:t>
            </w:r>
            <w:proofErr w:type="gramStart"/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教育群科簡介</w:t>
            </w:r>
            <w:proofErr w:type="gramEnd"/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及寵物經營組課程特色介紹</w:t>
            </w:r>
          </w:p>
          <w:p w14:paraId="3F14E3EF" w14:textId="77777777" w:rsidR="007D7D3B" w:rsidRPr="007D7D3B" w:rsidRDefault="007D7D3B" w:rsidP="007D7D3B">
            <w:pPr>
              <w:pStyle w:val="a6"/>
              <w:widowControl w:val="0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7D3B">
              <w:rPr>
                <w:rFonts w:ascii="標楷體" w:eastAsia="標楷體" w:hAnsi="標楷體" w:hint="eastAsia"/>
                <w:sz w:val="28"/>
                <w:szCs w:val="28"/>
              </w:rPr>
              <w:t>業師講解該產業的未來及實作體驗</w:t>
            </w: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1F791A66" w14:textId="77777777" w:rsidR="007D7D3B" w:rsidRPr="00CA5E9E" w:rsidRDefault="007D7D3B" w:rsidP="00686A77">
            <w:pPr>
              <w:spacing w:line="36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7D7D3B" w:rsidRPr="00CA5E9E" w14:paraId="12059D77" w14:textId="77777777" w:rsidTr="007D7D3B">
        <w:trPr>
          <w:trHeight w:hRule="exact" w:val="516"/>
        </w:trPr>
        <w:tc>
          <w:tcPr>
            <w:tcW w:w="2135" w:type="dxa"/>
            <w:shd w:val="clear" w:color="auto" w:fill="auto"/>
            <w:vAlign w:val="center"/>
          </w:tcPr>
          <w:p w14:paraId="20F25DF5" w14:textId="77777777" w:rsidR="007D7D3B" w:rsidRPr="00CA5E9E" w:rsidRDefault="007D7D3B" w:rsidP="00686A77">
            <w:pPr>
              <w:spacing w:line="360" w:lineRule="exact"/>
              <w:jc w:val="center"/>
              <w:rPr>
                <w:rFonts w:hAnsi="標楷體"/>
                <w:sz w:val="32"/>
                <w:szCs w:val="32"/>
              </w:rPr>
            </w:pPr>
            <w:r w:rsidRPr="00CA5E9E">
              <w:rPr>
                <w:rFonts w:hAnsi="標楷體" w:hint="eastAsia"/>
                <w:sz w:val="32"/>
                <w:szCs w:val="32"/>
              </w:rPr>
              <w:t>15:3</w:t>
            </w:r>
            <w:r>
              <w:rPr>
                <w:rFonts w:hAnsi="標楷體" w:hint="eastAsia"/>
                <w:sz w:val="32"/>
                <w:szCs w:val="32"/>
              </w:rPr>
              <w:t>0~15</w:t>
            </w:r>
            <w:r w:rsidRPr="00CA5E9E">
              <w:rPr>
                <w:rFonts w:hAnsi="標楷體" w:hint="eastAsia"/>
                <w:sz w:val="32"/>
                <w:szCs w:val="32"/>
              </w:rPr>
              <w:t>:</w:t>
            </w:r>
            <w:r>
              <w:rPr>
                <w:rFonts w:hAnsi="標楷體"/>
                <w:sz w:val="32"/>
                <w:szCs w:val="32"/>
              </w:rPr>
              <w:t>50</w:t>
            </w:r>
          </w:p>
        </w:tc>
        <w:tc>
          <w:tcPr>
            <w:tcW w:w="6332" w:type="dxa"/>
            <w:gridSpan w:val="2"/>
            <w:shd w:val="clear" w:color="auto" w:fill="auto"/>
            <w:vAlign w:val="center"/>
          </w:tcPr>
          <w:p w14:paraId="0D0B5041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綜合座談、有獎徵答</w:t>
            </w:r>
          </w:p>
        </w:tc>
        <w:tc>
          <w:tcPr>
            <w:tcW w:w="1073" w:type="dxa"/>
            <w:shd w:val="clear" w:color="auto" w:fill="auto"/>
          </w:tcPr>
          <w:p w14:paraId="061295B3" w14:textId="77777777" w:rsidR="007D7D3B" w:rsidRPr="00CA5E9E" w:rsidRDefault="007D7D3B" w:rsidP="00686A77">
            <w:pPr>
              <w:spacing w:line="36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7D7D3B" w:rsidRPr="00CA5E9E" w14:paraId="6DC91A83" w14:textId="77777777" w:rsidTr="007D7D3B">
        <w:trPr>
          <w:trHeight w:hRule="exact" w:val="841"/>
        </w:trPr>
        <w:tc>
          <w:tcPr>
            <w:tcW w:w="2135" w:type="dxa"/>
            <w:shd w:val="clear" w:color="auto" w:fill="auto"/>
            <w:vAlign w:val="center"/>
          </w:tcPr>
          <w:p w14:paraId="7C76A2DD" w14:textId="77777777" w:rsidR="007D7D3B" w:rsidRPr="00CA5E9E" w:rsidRDefault="007D7D3B" w:rsidP="00686A77">
            <w:pPr>
              <w:spacing w:line="360" w:lineRule="exact"/>
              <w:jc w:val="center"/>
              <w:rPr>
                <w:rFonts w:hAnsi="標楷體"/>
                <w:sz w:val="32"/>
                <w:szCs w:val="32"/>
              </w:rPr>
            </w:pPr>
            <w:r>
              <w:rPr>
                <w:rFonts w:hAnsi="標楷體"/>
                <w:sz w:val="32"/>
                <w:szCs w:val="32"/>
              </w:rPr>
              <w:t>15</w:t>
            </w:r>
            <w:r w:rsidRPr="00CA5E9E">
              <w:rPr>
                <w:rFonts w:hAnsi="標楷體" w:hint="eastAsia"/>
                <w:sz w:val="32"/>
                <w:szCs w:val="32"/>
              </w:rPr>
              <w:t>:</w:t>
            </w:r>
            <w:r>
              <w:rPr>
                <w:rFonts w:hAnsi="標楷體"/>
                <w:sz w:val="32"/>
                <w:szCs w:val="32"/>
              </w:rPr>
              <w:t>5</w:t>
            </w:r>
            <w:r w:rsidRPr="00CA5E9E">
              <w:rPr>
                <w:rFonts w:hAnsi="標楷體" w:hint="eastAsia"/>
                <w:sz w:val="32"/>
                <w:szCs w:val="32"/>
              </w:rPr>
              <w:t>0~</w:t>
            </w:r>
          </w:p>
        </w:tc>
        <w:tc>
          <w:tcPr>
            <w:tcW w:w="6332" w:type="dxa"/>
            <w:gridSpan w:val="2"/>
            <w:shd w:val="clear" w:color="auto" w:fill="auto"/>
            <w:vAlign w:val="center"/>
          </w:tcPr>
          <w:p w14:paraId="6E52E0CF" w14:textId="77777777" w:rsidR="007D7D3B" w:rsidRPr="007D7D3B" w:rsidRDefault="007D7D3B" w:rsidP="00686A7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7D3B">
              <w:rPr>
                <w:rFonts w:ascii="標楷體" w:eastAsia="標楷體" w:hAnsi="標楷體" w:hint="eastAsia"/>
                <w:sz w:val="32"/>
                <w:szCs w:val="32"/>
              </w:rPr>
              <w:t>結束參觀活動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C874E05" w14:textId="77777777" w:rsidR="007D7D3B" w:rsidRPr="00CA5E9E" w:rsidRDefault="007D7D3B" w:rsidP="00686A77">
            <w:pPr>
              <w:spacing w:line="36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</w:tbl>
    <w:p w14:paraId="570B07CD" w14:textId="77777777" w:rsidR="006E7D80" w:rsidRDefault="007D7D3B" w:rsidP="007D7D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※結束參訪後返回原集合地點。</w:t>
      </w:r>
    </w:p>
    <w:p w14:paraId="5D37392F" w14:textId="77777777" w:rsidR="006E7D80" w:rsidRDefault="007D7D3B" w:rsidP="007D7D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</w:t>
      </w:r>
    </w:p>
    <w:p w14:paraId="2A99A7A0" w14:textId="77777777" w:rsidR="006E7D80" w:rsidRDefault="007D7D3B" w:rsidP="007D7D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六、本活動計畫於　校長核示後實施辦理。</w:t>
      </w:r>
    </w:p>
    <w:sectPr w:rsidR="006E7D80">
      <w:pgSz w:w="11906" w:h="16838"/>
      <w:pgMar w:top="907" w:right="1021" w:bottom="907" w:left="102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55E"/>
    <w:multiLevelType w:val="hybridMultilevel"/>
    <w:tmpl w:val="42BCAC1E"/>
    <w:lvl w:ilvl="0" w:tplc="6C80CE1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C63786"/>
    <w:multiLevelType w:val="hybridMultilevel"/>
    <w:tmpl w:val="42BCAC1E"/>
    <w:lvl w:ilvl="0" w:tplc="6C80CE1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2D7B7D"/>
    <w:multiLevelType w:val="multilevel"/>
    <w:tmpl w:val="7FF08E42"/>
    <w:lvl w:ilvl="0">
      <w:start w:val="4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3CAD7F4C"/>
    <w:multiLevelType w:val="multilevel"/>
    <w:tmpl w:val="C5F02720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46DC32B1"/>
    <w:multiLevelType w:val="hybridMultilevel"/>
    <w:tmpl w:val="42BCAC1E"/>
    <w:lvl w:ilvl="0" w:tplc="6C80CE1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8773AF"/>
    <w:multiLevelType w:val="hybridMultilevel"/>
    <w:tmpl w:val="AA88CF70"/>
    <w:lvl w:ilvl="0" w:tplc="8DD466D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0925A2"/>
    <w:multiLevelType w:val="multilevel"/>
    <w:tmpl w:val="D916DD82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80"/>
    <w:rsid w:val="006E7D80"/>
    <w:rsid w:val="007D7D3B"/>
    <w:rsid w:val="00B3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D997"/>
  <w15:docId w15:val="{BC3EC017-A849-4DE1-93CE-5478A582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D7D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fw6N/ofBoF6ppJpU95RrGmUvg==">CgMxLjA4AHIhMWdhckFxRV9xNDZjXzdhb0lxdmRJMlYwMHkyOUJaVk5q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景興國中特教組</dc:creator>
  <cp:lastModifiedBy>景興國中校長室</cp:lastModifiedBy>
  <cp:revision>2</cp:revision>
  <dcterms:created xsi:type="dcterms:W3CDTF">2024-01-15T07:03:00Z</dcterms:created>
  <dcterms:modified xsi:type="dcterms:W3CDTF">2024-01-15T07:03:00Z</dcterms:modified>
</cp:coreProperties>
</file>