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002" w:rsidRDefault="00236A43">
      <w:pPr>
        <w:spacing w:line="400" w:lineRule="exact"/>
        <w:jc w:val="center"/>
      </w:pPr>
      <w:r>
        <w:rPr>
          <w:rFonts w:ascii="標楷體" w:eastAsia="標楷體" w:hAnsi="標楷體"/>
          <w:b/>
          <w:color w:val="000000"/>
          <w:sz w:val="28"/>
          <w:szCs w:val="24"/>
        </w:rPr>
        <w:t>臺北市各級學校及幼兒園</w:t>
      </w:r>
      <w:r>
        <w:rPr>
          <w:rFonts w:ascii="標楷體" w:eastAsia="標楷體" w:hAnsi="標楷體"/>
          <w:b/>
          <w:color w:val="000000"/>
          <w:sz w:val="28"/>
          <w:szCs w:val="24"/>
          <w:u w:val="single"/>
        </w:rPr>
        <w:t>因應變種</w:t>
      </w:r>
      <w:r>
        <w:rPr>
          <w:rFonts w:ascii="標楷體" w:eastAsia="標楷體" w:hAnsi="標楷體"/>
          <w:b/>
          <w:color w:val="000000"/>
          <w:sz w:val="28"/>
          <w:szCs w:val="24"/>
          <w:u w:val="single"/>
        </w:rPr>
        <w:t>Delta</w:t>
      </w:r>
      <w:proofErr w:type="gramStart"/>
      <w:r>
        <w:rPr>
          <w:rFonts w:ascii="標楷體" w:eastAsia="標楷體" w:hAnsi="標楷體"/>
          <w:b/>
          <w:color w:val="000000"/>
          <w:sz w:val="28"/>
          <w:szCs w:val="24"/>
          <w:u w:val="single"/>
        </w:rPr>
        <w:t>病毒匡列隔離</w:t>
      </w:r>
      <w:proofErr w:type="gramEnd"/>
      <w:r>
        <w:rPr>
          <w:rFonts w:ascii="標楷體" w:eastAsia="標楷體" w:hAnsi="標楷體"/>
          <w:b/>
          <w:color w:val="000000"/>
          <w:sz w:val="28"/>
          <w:szCs w:val="24"/>
          <w:u w:val="single"/>
        </w:rPr>
        <w:t>及停課指引</w:t>
      </w:r>
    </w:p>
    <w:p w:rsidR="000F6002" w:rsidRDefault="00236A43">
      <w:pPr>
        <w:spacing w:line="0" w:lineRule="atLeast"/>
        <w:jc w:val="right"/>
      </w:pPr>
      <w:r>
        <w:rPr>
          <w:rFonts w:ascii="標楷體" w:eastAsia="標楷體" w:hAnsi="標楷體"/>
          <w:color w:val="000000"/>
        </w:rPr>
        <w:t xml:space="preserve">  </w:t>
      </w:r>
      <w:r>
        <w:rPr>
          <w:rFonts w:ascii="標楷體" w:eastAsia="標楷體" w:hAnsi="標楷體"/>
          <w:color w:val="000000"/>
          <w:sz w:val="18"/>
        </w:rPr>
        <w:t xml:space="preserve">  </w:t>
      </w:r>
    </w:p>
    <w:p w:rsidR="000F6002" w:rsidRDefault="00236A43">
      <w:pPr>
        <w:spacing w:line="0" w:lineRule="atLeast"/>
        <w:jc w:val="right"/>
      </w:pPr>
      <w:r>
        <w:rPr>
          <w:rFonts w:ascii="標楷體" w:eastAsia="標楷體" w:hAnsi="標楷體"/>
          <w:color w:val="000000"/>
          <w:sz w:val="18"/>
          <w:u w:val="single"/>
        </w:rPr>
        <w:t>110</w:t>
      </w:r>
      <w:r>
        <w:rPr>
          <w:rFonts w:ascii="標楷體" w:eastAsia="標楷體" w:hAnsi="標楷體"/>
          <w:color w:val="000000"/>
          <w:sz w:val="18"/>
          <w:u w:val="single"/>
        </w:rPr>
        <w:t>年</w:t>
      </w:r>
      <w:r>
        <w:rPr>
          <w:rFonts w:ascii="標楷體" w:eastAsia="標楷體" w:hAnsi="標楷體"/>
          <w:color w:val="000000"/>
          <w:sz w:val="18"/>
          <w:u w:val="single"/>
        </w:rPr>
        <w:t>9</w:t>
      </w:r>
      <w:r>
        <w:rPr>
          <w:rFonts w:ascii="標楷體" w:eastAsia="標楷體" w:hAnsi="標楷體"/>
          <w:color w:val="000000"/>
          <w:sz w:val="18"/>
          <w:u w:val="single"/>
        </w:rPr>
        <w:t>月</w:t>
      </w:r>
      <w:r>
        <w:rPr>
          <w:rFonts w:ascii="標楷體" w:eastAsia="標楷體" w:hAnsi="標楷體"/>
          <w:color w:val="000000"/>
          <w:sz w:val="18"/>
          <w:u w:val="single"/>
        </w:rPr>
        <w:t>17</w:t>
      </w:r>
      <w:r>
        <w:rPr>
          <w:rFonts w:ascii="標楷體" w:eastAsia="標楷體" w:hAnsi="標楷體"/>
          <w:color w:val="000000"/>
          <w:sz w:val="18"/>
          <w:u w:val="single"/>
        </w:rPr>
        <w:t>日</w:t>
      </w:r>
    </w:p>
    <w:p w:rsidR="000F6002" w:rsidRDefault="00236A43">
      <w:pPr>
        <w:pStyle w:val="a3"/>
        <w:numPr>
          <w:ilvl w:val="0"/>
          <w:numId w:val="1"/>
        </w:numPr>
        <w:jc w:val="both"/>
        <w:rPr>
          <w:rFonts w:ascii="標楷體" w:eastAsia="標楷體" w:hAnsi="標楷體"/>
          <w:color w:val="000000"/>
        </w:rPr>
      </w:pPr>
      <w:r>
        <w:rPr>
          <w:rFonts w:ascii="標楷體" w:eastAsia="標楷體" w:hAnsi="標楷體"/>
          <w:color w:val="000000"/>
        </w:rPr>
        <w:t>臺北市政府教育局</w:t>
      </w:r>
      <w:r>
        <w:rPr>
          <w:rFonts w:ascii="標楷體" w:eastAsia="標楷體" w:hAnsi="標楷體"/>
          <w:color w:val="000000"/>
        </w:rPr>
        <w:t>(</w:t>
      </w:r>
      <w:r>
        <w:rPr>
          <w:rFonts w:ascii="標楷體" w:eastAsia="標楷體" w:hAnsi="標楷體"/>
          <w:color w:val="000000"/>
        </w:rPr>
        <w:t>以下簡稱本局</w:t>
      </w:r>
      <w:r>
        <w:rPr>
          <w:rFonts w:ascii="標楷體" w:eastAsia="標楷體" w:hAnsi="標楷體"/>
          <w:color w:val="000000"/>
        </w:rPr>
        <w:t>)</w:t>
      </w:r>
      <w:r>
        <w:rPr>
          <w:rFonts w:ascii="標楷體" w:eastAsia="標楷體" w:hAnsi="標楷體"/>
          <w:color w:val="000000"/>
        </w:rPr>
        <w:t>為因應嚴重特殊傳染性肺炎</w:t>
      </w:r>
      <w:r>
        <w:rPr>
          <w:rFonts w:ascii="標楷體" w:eastAsia="標楷體" w:hAnsi="標楷體"/>
          <w:color w:val="000000"/>
        </w:rPr>
        <w:t>(COVID-19</w:t>
      </w:r>
      <w:r>
        <w:rPr>
          <w:rFonts w:ascii="標楷體" w:eastAsia="標楷體" w:hAnsi="標楷體"/>
          <w:color w:val="000000"/>
        </w:rPr>
        <w:t>，</w:t>
      </w:r>
      <w:proofErr w:type="gramStart"/>
      <w:r>
        <w:rPr>
          <w:rFonts w:ascii="標楷體" w:eastAsia="標楷體" w:hAnsi="標楷體"/>
          <w:color w:val="000000"/>
        </w:rPr>
        <w:t>簡稱新冠肺炎</w:t>
      </w:r>
      <w:proofErr w:type="gramEnd"/>
      <w:r>
        <w:rPr>
          <w:rFonts w:ascii="標楷體" w:eastAsia="標楷體" w:hAnsi="標楷體"/>
          <w:color w:val="000000"/>
        </w:rPr>
        <w:t>)</w:t>
      </w:r>
      <w:r>
        <w:rPr>
          <w:rFonts w:ascii="標楷體" w:eastAsia="標楷體" w:hAnsi="標楷體"/>
          <w:color w:val="000000"/>
        </w:rPr>
        <w:t>，依據中央疫情指揮中心、臺北市政府防疫規範、臺北市各級學校暨教育機構因應嚴重特殊傳染性肺炎防疫教育總指引，並預防可能性傳染風險，引導本局所轄屬公私立各級學校（含幼兒園、非學校型態實</w:t>
      </w:r>
      <w:bookmarkStart w:id="0" w:name="_GoBack"/>
      <w:bookmarkEnd w:id="0"/>
      <w:r>
        <w:rPr>
          <w:rFonts w:ascii="標楷體" w:eastAsia="標楷體" w:hAnsi="標楷體"/>
          <w:color w:val="000000"/>
        </w:rPr>
        <w:t>驗教育）協助衛生局疫調及匡列居隔人員，並通知所屬師生，特訂定本指引。</w:t>
      </w:r>
    </w:p>
    <w:p w:rsidR="000F6002" w:rsidRDefault="00236A43">
      <w:pPr>
        <w:pStyle w:val="a3"/>
        <w:numPr>
          <w:ilvl w:val="0"/>
          <w:numId w:val="1"/>
        </w:numPr>
        <w:rPr>
          <w:rFonts w:ascii="標楷體" w:eastAsia="標楷體" w:hAnsi="標楷體"/>
          <w:color w:val="000000"/>
          <w:u w:val="single"/>
        </w:rPr>
      </w:pPr>
      <w:r>
        <w:rPr>
          <w:rFonts w:ascii="標楷體" w:eastAsia="標楷體" w:hAnsi="標楷體"/>
          <w:color w:val="000000"/>
          <w:u w:val="single"/>
        </w:rPr>
        <w:t>衛生機關人員經過</w:t>
      </w:r>
      <w:proofErr w:type="gramStart"/>
      <w:r>
        <w:rPr>
          <w:rFonts w:ascii="標楷體" w:eastAsia="標楷體" w:hAnsi="標楷體"/>
          <w:color w:val="000000"/>
          <w:u w:val="single"/>
        </w:rPr>
        <w:t>疫</w:t>
      </w:r>
      <w:proofErr w:type="gramEnd"/>
      <w:r>
        <w:rPr>
          <w:rFonts w:ascii="標楷體" w:eastAsia="標楷體" w:hAnsi="標楷體"/>
          <w:color w:val="000000"/>
          <w:u w:val="single"/>
        </w:rPr>
        <w:t>情調查後，將對確定病例之「極度密切接觸者」</w:t>
      </w:r>
      <w:r>
        <w:rPr>
          <w:rFonts w:ascii="標楷體" w:eastAsia="標楷體" w:hAnsi="標楷體"/>
          <w:color w:val="000000"/>
          <w:u w:val="single"/>
        </w:rPr>
        <w:t>(</w:t>
      </w:r>
      <w:r>
        <w:rPr>
          <w:rFonts w:ascii="標楷體" w:eastAsia="標楷體" w:hAnsi="標楷體"/>
          <w:color w:val="000000"/>
          <w:u w:val="single"/>
        </w:rPr>
        <w:t>包含同住家人、同班同學、班導師、社團師生等</w:t>
      </w:r>
      <w:r>
        <w:rPr>
          <w:rFonts w:ascii="標楷體" w:eastAsia="標楷體" w:hAnsi="標楷體"/>
          <w:color w:val="000000"/>
          <w:u w:val="single"/>
        </w:rPr>
        <w:t>)</w:t>
      </w:r>
      <w:r>
        <w:rPr>
          <w:rFonts w:ascii="標楷體" w:eastAsia="標楷體" w:hAnsi="標楷體"/>
          <w:color w:val="000000"/>
          <w:u w:val="single"/>
        </w:rPr>
        <w:t>開立「居家隔離通知書」，學校</w:t>
      </w:r>
      <w:r>
        <w:rPr>
          <w:rFonts w:ascii="標楷體" w:eastAsia="標楷體" w:hAnsi="標楷體"/>
          <w:color w:val="000000"/>
          <w:u w:val="single"/>
        </w:rPr>
        <w:t>(</w:t>
      </w:r>
      <w:r>
        <w:rPr>
          <w:rFonts w:ascii="標楷體" w:eastAsia="標楷體" w:hAnsi="標楷體"/>
          <w:color w:val="000000"/>
          <w:u w:val="single"/>
        </w:rPr>
        <w:t>園</w:t>
      </w:r>
      <w:r>
        <w:rPr>
          <w:rFonts w:ascii="標楷體" w:eastAsia="標楷體" w:hAnsi="標楷體"/>
          <w:color w:val="000000"/>
          <w:u w:val="single"/>
        </w:rPr>
        <w:t>)</w:t>
      </w:r>
      <w:r>
        <w:rPr>
          <w:rFonts w:ascii="標楷體" w:eastAsia="標楷體" w:hAnsi="標楷體"/>
          <w:color w:val="000000"/>
          <w:u w:val="single"/>
        </w:rPr>
        <w:t>應依據通知書規定協助落實居家隔離</w:t>
      </w:r>
      <w:r>
        <w:rPr>
          <w:rFonts w:ascii="標楷體" w:eastAsia="標楷體" w:hAnsi="標楷體"/>
          <w:color w:val="000000"/>
          <w:u w:val="single"/>
        </w:rPr>
        <w:t>14</w:t>
      </w:r>
      <w:r>
        <w:rPr>
          <w:rFonts w:ascii="標楷體" w:eastAsia="標楷體" w:hAnsi="標楷體"/>
          <w:color w:val="000000"/>
          <w:u w:val="single"/>
        </w:rPr>
        <w:t>日相關作為，並</w:t>
      </w:r>
      <w:proofErr w:type="gramStart"/>
      <w:r>
        <w:rPr>
          <w:rFonts w:ascii="標楷體" w:eastAsia="標楷體" w:hAnsi="標楷體"/>
          <w:color w:val="000000"/>
          <w:u w:val="single"/>
        </w:rPr>
        <w:t>於解隔</w:t>
      </w:r>
      <w:proofErr w:type="gramEnd"/>
      <w:r>
        <w:rPr>
          <w:rFonts w:ascii="標楷體" w:eastAsia="標楷體" w:hAnsi="標楷體"/>
          <w:color w:val="000000"/>
          <w:u w:val="single"/>
        </w:rPr>
        <w:t>後進行自主健康管理</w:t>
      </w:r>
      <w:r>
        <w:rPr>
          <w:rFonts w:ascii="標楷體" w:eastAsia="標楷體" w:hAnsi="標楷體"/>
          <w:color w:val="000000"/>
          <w:u w:val="single"/>
        </w:rPr>
        <w:t>7</w:t>
      </w:r>
      <w:r>
        <w:rPr>
          <w:rFonts w:ascii="標楷體" w:eastAsia="標楷體" w:hAnsi="標楷體"/>
          <w:color w:val="000000"/>
          <w:u w:val="single"/>
        </w:rPr>
        <w:t>日。</w:t>
      </w:r>
    </w:p>
    <w:p w:rsidR="000F6002" w:rsidRDefault="00236A43">
      <w:pPr>
        <w:pStyle w:val="a3"/>
        <w:numPr>
          <w:ilvl w:val="0"/>
          <w:numId w:val="1"/>
        </w:numPr>
        <w:rPr>
          <w:rFonts w:ascii="標楷體" w:eastAsia="標楷體" w:hAnsi="標楷體"/>
          <w:color w:val="000000"/>
          <w:u w:val="single"/>
        </w:rPr>
      </w:pPr>
      <w:r>
        <w:rPr>
          <w:rFonts w:ascii="標楷體" w:eastAsia="標楷體" w:hAnsi="標楷體"/>
          <w:color w:val="000000"/>
          <w:u w:val="single"/>
        </w:rPr>
        <w:t>衛生機關人員經過</w:t>
      </w:r>
      <w:proofErr w:type="gramStart"/>
      <w:r>
        <w:rPr>
          <w:rFonts w:ascii="標楷體" w:eastAsia="標楷體" w:hAnsi="標楷體"/>
          <w:color w:val="000000"/>
          <w:u w:val="single"/>
        </w:rPr>
        <w:t>疫</w:t>
      </w:r>
      <w:proofErr w:type="gramEnd"/>
      <w:r>
        <w:rPr>
          <w:rFonts w:ascii="標楷體" w:eastAsia="標楷體" w:hAnsi="標楷體"/>
          <w:color w:val="000000"/>
          <w:u w:val="single"/>
        </w:rPr>
        <w:t>情調查後，將對確定病例之「密切接觸者」</w:t>
      </w:r>
      <w:r>
        <w:rPr>
          <w:rFonts w:ascii="標楷體" w:eastAsia="標楷體" w:hAnsi="標楷體"/>
          <w:color w:val="000000"/>
          <w:u w:val="single"/>
        </w:rPr>
        <w:t>(</w:t>
      </w:r>
      <w:r>
        <w:rPr>
          <w:rFonts w:ascii="標楷體" w:eastAsia="標楷體" w:hAnsi="標楷體"/>
          <w:color w:val="000000"/>
          <w:u w:val="single"/>
        </w:rPr>
        <w:t>包含學習活動之一般性接觸者</w:t>
      </w:r>
      <w:r>
        <w:rPr>
          <w:rFonts w:ascii="標楷體" w:eastAsia="標楷體" w:hAnsi="標楷體"/>
          <w:color w:val="000000"/>
          <w:u w:val="single"/>
        </w:rPr>
        <w:t>)</w:t>
      </w:r>
      <w:r>
        <w:rPr>
          <w:rFonts w:ascii="標楷體" w:eastAsia="標楷體" w:hAnsi="標楷體"/>
          <w:color w:val="000000"/>
          <w:u w:val="single"/>
        </w:rPr>
        <w:t>開立「居家隔離通知書」，學校</w:t>
      </w:r>
      <w:r>
        <w:rPr>
          <w:rFonts w:ascii="標楷體" w:eastAsia="標楷體" w:hAnsi="標楷體"/>
          <w:color w:val="000000"/>
          <w:u w:val="single"/>
        </w:rPr>
        <w:t>(</w:t>
      </w:r>
      <w:r>
        <w:rPr>
          <w:rFonts w:ascii="標楷體" w:eastAsia="標楷體" w:hAnsi="標楷體"/>
          <w:color w:val="000000"/>
          <w:u w:val="single"/>
        </w:rPr>
        <w:t>園</w:t>
      </w:r>
      <w:r>
        <w:rPr>
          <w:rFonts w:ascii="標楷體" w:eastAsia="標楷體" w:hAnsi="標楷體"/>
          <w:color w:val="000000"/>
          <w:u w:val="single"/>
        </w:rPr>
        <w:t>)</w:t>
      </w:r>
      <w:r>
        <w:rPr>
          <w:rFonts w:ascii="標楷體" w:eastAsia="標楷體" w:hAnsi="標楷體"/>
          <w:color w:val="000000"/>
          <w:u w:val="single"/>
        </w:rPr>
        <w:t>應依據通知書規定協助落實居家隔離</w:t>
      </w:r>
      <w:r>
        <w:rPr>
          <w:rFonts w:ascii="標楷體" w:eastAsia="標楷體" w:hAnsi="標楷體"/>
          <w:color w:val="000000"/>
          <w:u w:val="single"/>
        </w:rPr>
        <w:t>14</w:t>
      </w:r>
      <w:r>
        <w:rPr>
          <w:rFonts w:ascii="標楷體" w:eastAsia="標楷體" w:hAnsi="標楷體"/>
          <w:color w:val="000000"/>
          <w:u w:val="single"/>
        </w:rPr>
        <w:t>日相關作為，並</w:t>
      </w:r>
      <w:proofErr w:type="gramStart"/>
      <w:r>
        <w:rPr>
          <w:rFonts w:ascii="標楷體" w:eastAsia="標楷體" w:hAnsi="標楷體"/>
          <w:color w:val="000000"/>
          <w:u w:val="single"/>
        </w:rPr>
        <w:t>於解隔</w:t>
      </w:r>
      <w:proofErr w:type="gramEnd"/>
      <w:r>
        <w:rPr>
          <w:rFonts w:ascii="標楷體" w:eastAsia="標楷體" w:hAnsi="標楷體"/>
          <w:color w:val="000000"/>
          <w:u w:val="single"/>
        </w:rPr>
        <w:t>後進行自主健康管理</w:t>
      </w:r>
      <w:r>
        <w:rPr>
          <w:rFonts w:ascii="標楷體" w:eastAsia="標楷體" w:hAnsi="標楷體"/>
          <w:color w:val="000000"/>
          <w:u w:val="single"/>
        </w:rPr>
        <w:t>7</w:t>
      </w:r>
      <w:r>
        <w:rPr>
          <w:rFonts w:ascii="標楷體" w:eastAsia="標楷體" w:hAnsi="標楷體"/>
          <w:color w:val="000000"/>
          <w:u w:val="single"/>
        </w:rPr>
        <w:t>日。</w:t>
      </w:r>
    </w:p>
    <w:p w:rsidR="000F6002" w:rsidRDefault="00236A43">
      <w:pPr>
        <w:pStyle w:val="a3"/>
        <w:numPr>
          <w:ilvl w:val="0"/>
          <w:numId w:val="1"/>
        </w:numPr>
        <w:rPr>
          <w:rFonts w:ascii="標楷體" w:eastAsia="標楷體" w:hAnsi="標楷體"/>
          <w:color w:val="000000"/>
          <w:u w:val="single"/>
        </w:rPr>
      </w:pPr>
      <w:r>
        <w:rPr>
          <w:rFonts w:ascii="標楷體" w:eastAsia="標楷體" w:hAnsi="標楷體"/>
          <w:color w:val="000000"/>
          <w:u w:val="single"/>
        </w:rPr>
        <w:t>前開「極度密切接觸者」</w:t>
      </w:r>
      <w:r>
        <w:rPr>
          <w:rFonts w:ascii="標楷體" w:eastAsia="標楷體" w:hAnsi="標楷體"/>
          <w:color w:val="000000"/>
          <w:u w:val="single"/>
        </w:rPr>
        <w:t>(</w:t>
      </w:r>
      <w:r>
        <w:rPr>
          <w:rFonts w:ascii="標楷體" w:eastAsia="標楷體" w:hAnsi="標楷體"/>
          <w:color w:val="000000"/>
          <w:u w:val="single"/>
        </w:rPr>
        <w:t>包含同住家人、同班同學、班導師、社團師生等</w:t>
      </w:r>
      <w:r>
        <w:rPr>
          <w:rFonts w:ascii="標楷體" w:eastAsia="標楷體" w:hAnsi="標楷體"/>
          <w:color w:val="000000"/>
          <w:u w:val="single"/>
        </w:rPr>
        <w:t>)</w:t>
      </w:r>
      <w:r>
        <w:rPr>
          <w:rFonts w:ascii="標楷體" w:eastAsia="標楷體" w:hAnsi="標楷體"/>
          <w:color w:val="000000"/>
          <w:u w:val="single"/>
        </w:rPr>
        <w:t>之同住家人進行預防性隔離，以</w:t>
      </w:r>
      <w:r>
        <w:rPr>
          <w:rFonts w:ascii="標楷體" w:eastAsia="標楷體" w:hAnsi="標楷體"/>
          <w:color w:val="000000"/>
          <w:u w:val="single"/>
        </w:rPr>
        <w:t>5</w:t>
      </w:r>
      <w:r>
        <w:rPr>
          <w:rFonts w:ascii="標楷體" w:eastAsia="標楷體" w:hAnsi="標楷體"/>
          <w:color w:val="000000"/>
          <w:u w:val="single"/>
        </w:rPr>
        <w:t>天為原則，按衛生單位通知執行；其他接觸者</w:t>
      </w:r>
      <w:r>
        <w:rPr>
          <w:rFonts w:ascii="標楷體" w:eastAsia="標楷體" w:hAnsi="標楷體"/>
          <w:color w:val="000000"/>
          <w:u w:val="single"/>
        </w:rPr>
        <w:t>(</w:t>
      </w:r>
      <w:r>
        <w:rPr>
          <w:rFonts w:ascii="標楷體" w:eastAsia="標楷體" w:hAnsi="標楷體"/>
          <w:color w:val="000000"/>
          <w:u w:val="single"/>
        </w:rPr>
        <w:t>即其他同班同學</w:t>
      </w:r>
      <w:r>
        <w:rPr>
          <w:rFonts w:ascii="標楷體" w:eastAsia="標楷體" w:hAnsi="標楷體"/>
          <w:color w:val="000000"/>
          <w:u w:val="single"/>
        </w:rPr>
        <w:t>)</w:t>
      </w:r>
      <w:proofErr w:type="gramStart"/>
      <w:r>
        <w:rPr>
          <w:rFonts w:ascii="標楷體" w:eastAsia="標楷體" w:hAnsi="標楷體"/>
          <w:color w:val="000000"/>
          <w:u w:val="single"/>
        </w:rPr>
        <w:t>採</w:t>
      </w:r>
      <w:proofErr w:type="gramEnd"/>
      <w:r>
        <w:rPr>
          <w:rFonts w:ascii="標楷體" w:eastAsia="標楷體" w:hAnsi="標楷體"/>
          <w:color w:val="000000"/>
          <w:u w:val="single"/>
        </w:rPr>
        <w:t>自我健康監測，並得由</w:t>
      </w:r>
      <w:proofErr w:type="gramStart"/>
      <w:r>
        <w:rPr>
          <w:rFonts w:ascii="標楷體" w:eastAsia="標楷體" w:hAnsi="標楷體"/>
          <w:color w:val="000000"/>
          <w:u w:val="single"/>
        </w:rPr>
        <w:t>本局視情</w:t>
      </w:r>
      <w:proofErr w:type="gramEnd"/>
      <w:r>
        <w:rPr>
          <w:rFonts w:ascii="標楷體" w:eastAsia="標楷體" w:hAnsi="標楷體"/>
          <w:color w:val="000000"/>
          <w:u w:val="single"/>
        </w:rPr>
        <w:t>況報請市府同意後進行預防性停課。</w:t>
      </w:r>
    </w:p>
    <w:p w:rsidR="000F6002" w:rsidRDefault="00236A43">
      <w:pPr>
        <w:pStyle w:val="a3"/>
        <w:numPr>
          <w:ilvl w:val="0"/>
          <w:numId w:val="1"/>
        </w:numPr>
        <w:rPr>
          <w:rFonts w:ascii="標楷體" w:eastAsia="標楷體" w:hAnsi="標楷體"/>
          <w:color w:val="000000"/>
          <w:u w:val="single"/>
        </w:rPr>
      </w:pPr>
      <w:r>
        <w:rPr>
          <w:rFonts w:ascii="標楷體" w:eastAsia="標楷體" w:hAnsi="標楷體"/>
          <w:color w:val="000000"/>
          <w:u w:val="single"/>
        </w:rPr>
        <w:t>學校</w:t>
      </w:r>
      <w:r>
        <w:rPr>
          <w:rFonts w:ascii="標楷體" w:eastAsia="標楷體" w:hAnsi="標楷體"/>
          <w:color w:val="000000"/>
          <w:u w:val="single"/>
        </w:rPr>
        <w:t>(</w:t>
      </w:r>
      <w:r>
        <w:rPr>
          <w:rFonts w:ascii="標楷體" w:eastAsia="標楷體" w:hAnsi="標楷體"/>
          <w:color w:val="000000"/>
          <w:u w:val="single"/>
        </w:rPr>
        <w:t>園</w:t>
      </w:r>
      <w:r>
        <w:rPr>
          <w:rFonts w:ascii="標楷體" w:eastAsia="標楷體" w:hAnsi="標楷體"/>
          <w:color w:val="000000"/>
          <w:u w:val="single"/>
        </w:rPr>
        <w:t>)</w:t>
      </w:r>
      <w:proofErr w:type="gramStart"/>
      <w:r>
        <w:rPr>
          <w:rFonts w:ascii="標楷體" w:eastAsia="標楷體" w:hAnsi="標楷體"/>
          <w:color w:val="000000"/>
          <w:u w:val="single"/>
        </w:rPr>
        <w:t>遇有確診</w:t>
      </w:r>
      <w:proofErr w:type="gramEnd"/>
      <w:r>
        <w:rPr>
          <w:rFonts w:ascii="標楷體" w:eastAsia="標楷體" w:hAnsi="標楷體"/>
          <w:color w:val="000000"/>
          <w:u w:val="single"/>
        </w:rPr>
        <w:t>、疑似確診或高風險個案</w:t>
      </w:r>
      <w:r>
        <w:rPr>
          <w:rFonts w:ascii="標楷體" w:eastAsia="標楷體" w:hAnsi="標楷體"/>
          <w:color w:val="000000"/>
          <w:u w:val="single"/>
        </w:rPr>
        <w:t>時，應立即於</w:t>
      </w:r>
      <w:r>
        <w:rPr>
          <w:rFonts w:ascii="標楷體" w:eastAsia="標楷體" w:hAnsi="標楷體"/>
          <w:color w:val="000000"/>
          <w:u w:val="single"/>
        </w:rPr>
        <w:t>4</w:t>
      </w:r>
      <w:r>
        <w:rPr>
          <w:rFonts w:ascii="標楷體" w:eastAsia="標楷體" w:hAnsi="標楷體"/>
          <w:color w:val="000000"/>
          <w:u w:val="single"/>
        </w:rPr>
        <w:t>小時內</w:t>
      </w:r>
      <w:proofErr w:type="gramStart"/>
      <w:r>
        <w:rPr>
          <w:rFonts w:ascii="標楷體" w:eastAsia="標楷體" w:hAnsi="標楷體"/>
          <w:color w:val="000000"/>
          <w:u w:val="single"/>
        </w:rPr>
        <w:t>進行校安通</w:t>
      </w:r>
      <w:proofErr w:type="gramEnd"/>
      <w:r>
        <w:rPr>
          <w:rFonts w:ascii="標楷體" w:eastAsia="標楷體" w:hAnsi="標楷體"/>
          <w:color w:val="000000"/>
          <w:u w:val="single"/>
        </w:rPr>
        <w:t>報，並通知</w:t>
      </w:r>
      <w:proofErr w:type="gramStart"/>
      <w:r>
        <w:rPr>
          <w:rFonts w:ascii="標楷體" w:eastAsia="標楷體" w:hAnsi="標楷體"/>
          <w:color w:val="000000"/>
          <w:u w:val="single"/>
        </w:rPr>
        <w:t>本局視</w:t>
      </w:r>
      <w:proofErr w:type="gramEnd"/>
      <w:r>
        <w:rPr>
          <w:rFonts w:ascii="標楷體" w:eastAsia="標楷體" w:hAnsi="標楷體"/>
          <w:color w:val="000000"/>
          <w:u w:val="single"/>
        </w:rPr>
        <w:t>導督學、主管科及健康衛生服務中心；學校並應立即組成防疫應變小組，由校長主持，邀集主任、護理師及相關組長共同參與，建立小組名單及通訊方式後，同步提供本局及衛生健康服務中心。</w:t>
      </w:r>
    </w:p>
    <w:p w:rsidR="000F6002" w:rsidRDefault="00236A43">
      <w:pPr>
        <w:pStyle w:val="a3"/>
        <w:numPr>
          <w:ilvl w:val="0"/>
          <w:numId w:val="1"/>
        </w:numPr>
        <w:rPr>
          <w:rFonts w:ascii="標楷體" w:eastAsia="標楷體" w:hAnsi="標楷體"/>
          <w:color w:val="000000"/>
          <w:u w:val="single"/>
        </w:rPr>
      </w:pPr>
      <w:r>
        <w:rPr>
          <w:rFonts w:ascii="標楷體" w:eastAsia="標楷體" w:hAnsi="標楷體"/>
          <w:color w:val="000000"/>
          <w:u w:val="single"/>
        </w:rPr>
        <w:t>學校防疫應變小組應協助衛生單位進行</w:t>
      </w:r>
      <w:proofErr w:type="gramStart"/>
      <w:r>
        <w:rPr>
          <w:rFonts w:ascii="標楷體" w:eastAsia="標楷體" w:hAnsi="標楷體"/>
          <w:color w:val="000000"/>
          <w:u w:val="single"/>
        </w:rPr>
        <w:t>疫</w:t>
      </w:r>
      <w:proofErr w:type="gramEnd"/>
      <w:r>
        <w:rPr>
          <w:rFonts w:ascii="標楷體" w:eastAsia="標楷體" w:hAnsi="標楷體"/>
          <w:color w:val="000000"/>
          <w:u w:val="single"/>
        </w:rPr>
        <w:t>調，提供學生、教職員及社團名單，盤點師生近日上課接觸、課後補習及學藝活動情形等，並準備學校平面圖等資料，協助釐清師生學習足跡。</w:t>
      </w:r>
    </w:p>
    <w:p w:rsidR="000F6002" w:rsidRDefault="00236A43">
      <w:pPr>
        <w:pStyle w:val="a3"/>
        <w:numPr>
          <w:ilvl w:val="0"/>
          <w:numId w:val="1"/>
        </w:numPr>
        <w:rPr>
          <w:rFonts w:ascii="標楷體" w:eastAsia="標楷體" w:hAnsi="標楷體"/>
          <w:color w:val="000000"/>
          <w:u w:val="single"/>
        </w:rPr>
      </w:pPr>
      <w:r>
        <w:rPr>
          <w:rFonts w:ascii="標楷體" w:eastAsia="標楷體" w:hAnsi="標楷體"/>
          <w:color w:val="000000"/>
          <w:u w:val="single"/>
        </w:rPr>
        <w:t>學校防疫應變小組應</w:t>
      </w:r>
      <w:proofErr w:type="gramStart"/>
      <w:r>
        <w:rPr>
          <w:rFonts w:ascii="標楷體" w:eastAsia="標楷體" w:hAnsi="標楷體"/>
          <w:color w:val="000000"/>
          <w:u w:val="single"/>
        </w:rPr>
        <w:t>掌握居隔師生</w:t>
      </w:r>
      <w:proofErr w:type="gramEnd"/>
      <w:r>
        <w:rPr>
          <w:rFonts w:ascii="標楷體" w:eastAsia="標楷體" w:hAnsi="標楷體"/>
          <w:color w:val="000000"/>
          <w:u w:val="single"/>
        </w:rPr>
        <w:t>健康情形、</w:t>
      </w:r>
      <w:r>
        <w:rPr>
          <w:rFonts w:ascii="標楷體" w:eastAsia="標楷體" w:hAnsi="標楷體"/>
          <w:color w:val="000000"/>
          <w:u w:val="single"/>
        </w:rPr>
        <w:t>PCR</w:t>
      </w:r>
      <w:r>
        <w:rPr>
          <w:rFonts w:ascii="標楷體" w:eastAsia="標楷體" w:hAnsi="標楷體"/>
          <w:color w:val="000000"/>
          <w:u w:val="single"/>
        </w:rPr>
        <w:t>採檢情形及提供相關關懷與協助，每日將數據回報教育局及衛生健康服務中心。</w:t>
      </w:r>
    </w:p>
    <w:p w:rsidR="000F6002" w:rsidRDefault="00236A43">
      <w:pPr>
        <w:pStyle w:val="a3"/>
        <w:numPr>
          <w:ilvl w:val="0"/>
          <w:numId w:val="1"/>
        </w:numPr>
        <w:rPr>
          <w:rFonts w:ascii="標楷體" w:eastAsia="標楷體" w:hAnsi="標楷體"/>
          <w:color w:val="000000"/>
        </w:rPr>
      </w:pPr>
      <w:r>
        <w:rPr>
          <w:rFonts w:ascii="標楷體" w:eastAsia="標楷體" w:hAnsi="標楷體"/>
          <w:color w:val="000000"/>
        </w:rPr>
        <w:t>未停課之學生</w:t>
      </w:r>
      <w:r>
        <w:rPr>
          <w:rFonts w:ascii="標楷體" w:eastAsia="標楷體" w:hAnsi="標楷體"/>
          <w:color w:val="000000"/>
        </w:rPr>
        <w:t>及班級，</w:t>
      </w:r>
      <w:proofErr w:type="gramStart"/>
      <w:r>
        <w:rPr>
          <w:rFonts w:ascii="標楷體" w:eastAsia="標楷體" w:hAnsi="標楷體"/>
          <w:color w:val="000000"/>
        </w:rPr>
        <w:t>採</w:t>
      </w:r>
      <w:proofErr w:type="gramEnd"/>
      <w:r>
        <w:rPr>
          <w:rFonts w:ascii="標楷體" w:eastAsia="標楷體" w:hAnsi="標楷體"/>
          <w:color w:val="000000"/>
        </w:rPr>
        <w:t>動線分流方式上下學，</w:t>
      </w:r>
      <w:proofErr w:type="gramStart"/>
      <w:r>
        <w:rPr>
          <w:rFonts w:ascii="標楷體" w:eastAsia="標楷體" w:hAnsi="標楷體"/>
          <w:color w:val="000000"/>
        </w:rPr>
        <w:t>朝年</w:t>
      </w:r>
      <w:proofErr w:type="gramEnd"/>
      <w:r>
        <w:rPr>
          <w:rFonts w:ascii="標楷體" w:eastAsia="標楷體" w:hAnsi="標楷體"/>
          <w:color w:val="000000"/>
        </w:rPr>
        <w:t>級分散、分流分區等方式辦理。學生上放學動線規劃請於開學前轉知家長配合接送時間，避免校門口群聚情形。</w:t>
      </w:r>
    </w:p>
    <w:p w:rsidR="000F6002" w:rsidRDefault="00236A43">
      <w:pPr>
        <w:pStyle w:val="a3"/>
        <w:numPr>
          <w:ilvl w:val="0"/>
          <w:numId w:val="1"/>
        </w:numPr>
      </w:pPr>
      <w:r>
        <w:rPr>
          <w:rFonts w:ascii="標楷體" w:eastAsia="標楷體" w:hAnsi="標楷體"/>
          <w:color w:val="000000"/>
        </w:rPr>
        <w:t>每日應監測全校班級學生體溫，並落實學生每日測量體溫</w:t>
      </w:r>
      <w:r>
        <w:rPr>
          <w:rFonts w:ascii="標楷體" w:eastAsia="標楷體" w:hAnsi="標楷體"/>
          <w:color w:val="000000"/>
        </w:rPr>
        <w:t>3</w:t>
      </w:r>
      <w:r>
        <w:rPr>
          <w:rFonts w:ascii="標楷體" w:eastAsia="標楷體" w:hAnsi="標楷體"/>
          <w:color w:val="000000"/>
        </w:rPr>
        <w:t>次</w:t>
      </w:r>
      <w:r>
        <w:rPr>
          <w:rFonts w:ascii="標楷體" w:eastAsia="標楷體" w:hAnsi="標楷體"/>
          <w:color w:val="000000"/>
        </w:rPr>
        <w:t>(</w:t>
      </w:r>
      <w:r>
        <w:rPr>
          <w:rFonts w:ascii="標楷體" w:eastAsia="標楷體" w:hAnsi="標楷體"/>
          <w:color w:val="000000"/>
        </w:rPr>
        <w:t>上學前、入校時、下午</w:t>
      </w:r>
      <w:r>
        <w:rPr>
          <w:rFonts w:ascii="標楷體" w:eastAsia="標楷體" w:hAnsi="標楷體"/>
          <w:color w:val="000000"/>
        </w:rPr>
        <w:t>)</w:t>
      </w:r>
      <w:r>
        <w:rPr>
          <w:rFonts w:ascii="標楷體" w:eastAsia="標楷體" w:hAnsi="標楷體"/>
          <w:color w:val="000000"/>
        </w:rPr>
        <w:t>。如有疑似發燒</w:t>
      </w:r>
      <w:r>
        <w:rPr>
          <w:rFonts w:ascii="標楷體" w:eastAsia="標楷體" w:hAnsi="標楷體"/>
          <w:color w:val="000000"/>
        </w:rPr>
        <w:t>(</w:t>
      </w:r>
      <w:proofErr w:type="gramStart"/>
      <w:r>
        <w:rPr>
          <w:rFonts w:ascii="標楷體" w:eastAsia="標楷體" w:hAnsi="標楷體"/>
          <w:color w:val="000000"/>
        </w:rPr>
        <w:t>額溫</w:t>
      </w:r>
      <w:proofErr w:type="gramEnd"/>
      <w:r>
        <w:rPr>
          <w:rFonts w:ascii="Times New Roman" w:eastAsia="標楷體" w:hAnsi="Times New Roman"/>
          <w:color w:val="000000"/>
          <w:szCs w:val="21"/>
          <w:shd w:val="clear" w:color="auto" w:fill="F7F7F7"/>
        </w:rPr>
        <w:t>≥</w:t>
      </w:r>
      <w:r>
        <w:rPr>
          <w:rFonts w:ascii="標楷體" w:eastAsia="標楷體" w:hAnsi="標楷體"/>
          <w:color w:val="000000"/>
        </w:rPr>
        <w:t>37.5</w:t>
      </w:r>
      <w:r>
        <w:rPr>
          <w:rFonts w:ascii="標楷體" w:eastAsia="標楷體" w:hAnsi="標楷體"/>
          <w:color w:val="000000"/>
        </w:rPr>
        <w:t>度、耳溫</w:t>
      </w:r>
      <w:r>
        <w:rPr>
          <w:rFonts w:ascii="Times New Roman" w:eastAsia="標楷體" w:hAnsi="Times New Roman"/>
          <w:color w:val="000000"/>
          <w:szCs w:val="21"/>
          <w:shd w:val="clear" w:color="auto" w:fill="F7F7F7"/>
        </w:rPr>
        <w:t>≥</w:t>
      </w:r>
      <w:r>
        <w:rPr>
          <w:rFonts w:ascii="標楷體" w:eastAsia="標楷體" w:hAnsi="標楷體"/>
          <w:color w:val="000000"/>
        </w:rPr>
        <w:t>38</w:t>
      </w:r>
      <w:r>
        <w:rPr>
          <w:rFonts w:ascii="標楷體" w:eastAsia="標楷體" w:hAnsi="標楷體"/>
          <w:color w:val="000000"/>
        </w:rPr>
        <w:t>度</w:t>
      </w:r>
      <w:r>
        <w:rPr>
          <w:rFonts w:ascii="標楷體" w:eastAsia="標楷體" w:hAnsi="標楷體"/>
          <w:color w:val="000000"/>
        </w:rPr>
        <w:t>)</w:t>
      </w:r>
      <w:r>
        <w:rPr>
          <w:rFonts w:ascii="標楷體" w:eastAsia="標楷體" w:hAnsi="標楷體"/>
          <w:color w:val="000000"/>
        </w:rPr>
        <w:t>之個案，立即造冊列管追蹤及通報，並先行隔離妥適區域，通知家長立即協助學生就醫。</w:t>
      </w:r>
    </w:p>
    <w:p w:rsidR="000F6002" w:rsidRDefault="00236A43">
      <w:pPr>
        <w:pStyle w:val="a3"/>
        <w:numPr>
          <w:ilvl w:val="0"/>
          <w:numId w:val="1"/>
        </w:numPr>
      </w:pPr>
      <w:r>
        <w:rPr>
          <w:rFonts w:ascii="標楷體" w:eastAsia="標楷體" w:hAnsi="標楷體"/>
          <w:color w:val="000000"/>
        </w:rPr>
        <w:t>家長如有基於防疫目的為子女請</w:t>
      </w:r>
      <w:proofErr w:type="gramStart"/>
      <w:r>
        <w:rPr>
          <w:rFonts w:ascii="標楷體" w:eastAsia="標楷體" w:hAnsi="標楷體"/>
          <w:color w:val="000000"/>
        </w:rPr>
        <w:t>防疫假者</w:t>
      </w:r>
      <w:proofErr w:type="gramEnd"/>
      <w:r>
        <w:rPr>
          <w:rFonts w:ascii="標楷體" w:eastAsia="標楷體" w:hAnsi="標楷體"/>
          <w:color w:val="000000"/>
        </w:rPr>
        <w:t>，學生請假不列入出缺勤紀錄，學生於防疫假期間，各該平時或定期成績評量，依學校評量規定彈性辦理。另請學校每日掌握學生出席情形，回報</w:t>
      </w:r>
      <w:proofErr w:type="gramStart"/>
      <w:r>
        <w:rPr>
          <w:rFonts w:ascii="標楷體" w:eastAsia="標楷體" w:hAnsi="標楷體"/>
          <w:color w:val="000000"/>
        </w:rPr>
        <w:t>本局</w:t>
      </w:r>
      <w:r>
        <w:rPr>
          <w:rFonts w:ascii="標楷體" w:eastAsia="標楷體" w:hAnsi="標楷體"/>
          <w:color w:val="000000"/>
        </w:rPr>
        <w:t>視導</w:t>
      </w:r>
      <w:proofErr w:type="gramEnd"/>
      <w:r>
        <w:rPr>
          <w:rFonts w:ascii="標楷體" w:eastAsia="標楷體" w:hAnsi="標楷體"/>
          <w:color w:val="000000"/>
        </w:rPr>
        <w:t>督學及主管科。</w:t>
      </w:r>
    </w:p>
    <w:p w:rsidR="000F6002" w:rsidRDefault="00236A43">
      <w:pPr>
        <w:pStyle w:val="a3"/>
        <w:numPr>
          <w:ilvl w:val="0"/>
          <w:numId w:val="1"/>
        </w:numPr>
        <w:ind w:hanging="764"/>
        <w:jc w:val="both"/>
        <w:rPr>
          <w:rFonts w:ascii="標楷體" w:eastAsia="標楷體" w:hAnsi="標楷體"/>
          <w:color w:val="000000"/>
        </w:rPr>
      </w:pPr>
      <w:r>
        <w:rPr>
          <w:rFonts w:ascii="標楷體" w:eastAsia="標楷體" w:hAnsi="標楷體"/>
          <w:color w:val="000000"/>
        </w:rPr>
        <w:lastRenderedPageBreak/>
        <w:t>請運用學校</w:t>
      </w:r>
      <w:r>
        <w:rPr>
          <w:rFonts w:ascii="標楷體" w:eastAsia="標楷體" w:hAnsi="標楷體"/>
          <w:color w:val="000000"/>
        </w:rPr>
        <w:t>(</w:t>
      </w:r>
      <w:r>
        <w:rPr>
          <w:rFonts w:ascii="標楷體" w:eastAsia="標楷體" w:hAnsi="標楷體"/>
          <w:color w:val="000000"/>
        </w:rPr>
        <w:t>園</w:t>
      </w:r>
      <w:r>
        <w:rPr>
          <w:rFonts w:ascii="標楷體" w:eastAsia="標楷體" w:hAnsi="標楷體"/>
          <w:color w:val="000000"/>
        </w:rPr>
        <w:t>)</w:t>
      </w:r>
      <w:r>
        <w:rPr>
          <w:rFonts w:ascii="標楷體" w:eastAsia="標楷體" w:hAnsi="標楷體"/>
          <w:color w:val="000000"/>
        </w:rPr>
        <w:t>網站防疫專區，善用跑馬燈、班級網站、</w:t>
      </w:r>
      <w:proofErr w:type="gramStart"/>
      <w:r>
        <w:rPr>
          <w:rFonts w:ascii="標楷體" w:eastAsia="標楷體" w:hAnsi="標楷體"/>
          <w:color w:val="000000"/>
        </w:rPr>
        <w:t>多媒體刊版</w:t>
      </w:r>
      <w:proofErr w:type="gramEnd"/>
      <w:r>
        <w:rPr>
          <w:rFonts w:ascii="標楷體" w:eastAsia="標楷體" w:hAnsi="標楷體"/>
          <w:color w:val="000000"/>
        </w:rPr>
        <w:t>、電子郵件、社群網絡等加強公布訊息；另可利用簡訊、</w:t>
      </w:r>
      <w:r>
        <w:rPr>
          <w:rFonts w:ascii="標楷體" w:eastAsia="標楷體" w:hAnsi="標楷體"/>
          <w:color w:val="000000"/>
        </w:rPr>
        <w:t>Line</w:t>
      </w:r>
      <w:r>
        <w:rPr>
          <w:rFonts w:ascii="標楷體" w:eastAsia="標楷體" w:hAnsi="標楷體"/>
          <w:color w:val="000000"/>
        </w:rPr>
        <w:t>群組、電子聯絡簿等預先發送學校</w:t>
      </w:r>
      <w:r>
        <w:rPr>
          <w:rFonts w:ascii="標楷體" w:eastAsia="標楷體" w:hAnsi="標楷體"/>
          <w:color w:val="000000"/>
        </w:rPr>
        <w:t>(</w:t>
      </w:r>
      <w:r>
        <w:rPr>
          <w:rFonts w:ascii="標楷體" w:eastAsia="標楷體" w:hAnsi="標楷體"/>
          <w:color w:val="000000"/>
        </w:rPr>
        <w:t>園</w:t>
      </w:r>
      <w:r>
        <w:rPr>
          <w:rFonts w:ascii="標楷體" w:eastAsia="標楷體" w:hAnsi="標楷體"/>
          <w:color w:val="000000"/>
        </w:rPr>
        <w:t>)</w:t>
      </w:r>
      <w:r>
        <w:rPr>
          <w:rFonts w:ascii="標楷體" w:eastAsia="標楷體" w:hAnsi="標楷體"/>
          <w:color w:val="000000"/>
        </w:rPr>
        <w:t>防疫規劃通知，提醒家長及學生注意事項。</w:t>
      </w:r>
    </w:p>
    <w:p w:rsidR="000F6002" w:rsidRDefault="00236A43">
      <w:pPr>
        <w:pStyle w:val="a3"/>
        <w:numPr>
          <w:ilvl w:val="0"/>
          <w:numId w:val="1"/>
        </w:numPr>
        <w:ind w:hanging="764"/>
        <w:jc w:val="both"/>
        <w:rPr>
          <w:rFonts w:ascii="標楷體" w:eastAsia="標楷體" w:hAnsi="標楷體"/>
          <w:color w:val="000000"/>
        </w:rPr>
      </w:pPr>
      <w:r>
        <w:rPr>
          <w:rFonts w:ascii="標楷體" w:eastAsia="標楷體" w:hAnsi="標楷體"/>
          <w:color w:val="000000"/>
        </w:rPr>
        <w:t>本局所轄屬課後照中心</w:t>
      </w:r>
      <w:r>
        <w:rPr>
          <w:rFonts w:ascii="標楷體" w:eastAsia="標楷體" w:hAnsi="標楷體"/>
          <w:color w:val="000000"/>
        </w:rPr>
        <w:t>(</w:t>
      </w:r>
      <w:r>
        <w:rPr>
          <w:rFonts w:ascii="標楷體" w:eastAsia="標楷體" w:hAnsi="標楷體"/>
          <w:color w:val="000000"/>
        </w:rPr>
        <w:t>班</w:t>
      </w:r>
      <w:r>
        <w:rPr>
          <w:rFonts w:ascii="標楷體" w:eastAsia="標楷體" w:hAnsi="標楷體"/>
          <w:color w:val="000000"/>
        </w:rPr>
        <w:t>)</w:t>
      </w:r>
      <w:r>
        <w:rPr>
          <w:rFonts w:ascii="標楷體" w:eastAsia="標楷體" w:hAnsi="標楷體"/>
          <w:color w:val="000000"/>
        </w:rPr>
        <w:t>、補習班</w:t>
      </w:r>
      <w:proofErr w:type="gramStart"/>
      <w:r>
        <w:rPr>
          <w:rFonts w:ascii="標楷體" w:eastAsia="標楷體" w:hAnsi="標楷體"/>
          <w:color w:val="000000"/>
        </w:rPr>
        <w:t>準</w:t>
      </w:r>
      <w:proofErr w:type="gramEnd"/>
      <w:r>
        <w:rPr>
          <w:rFonts w:ascii="標楷體" w:eastAsia="標楷體" w:hAnsi="標楷體"/>
          <w:color w:val="000000"/>
        </w:rPr>
        <w:t>用本指引。</w:t>
      </w:r>
    </w:p>
    <w:p w:rsidR="000F6002" w:rsidRDefault="00236A43">
      <w:pPr>
        <w:pStyle w:val="a3"/>
        <w:numPr>
          <w:ilvl w:val="0"/>
          <w:numId w:val="1"/>
        </w:numPr>
        <w:ind w:hanging="764"/>
        <w:jc w:val="both"/>
        <w:rPr>
          <w:rFonts w:ascii="標楷體" w:eastAsia="標楷體" w:hAnsi="標楷體"/>
          <w:color w:val="000000"/>
        </w:rPr>
      </w:pPr>
      <w:r>
        <w:rPr>
          <w:rFonts w:ascii="標楷體" w:eastAsia="標楷體" w:hAnsi="標楷體"/>
          <w:color w:val="000000"/>
        </w:rPr>
        <w:t>本指引將依據中央流行</w:t>
      </w:r>
      <w:proofErr w:type="gramStart"/>
      <w:r>
        <w:rPr>
          <w:rFonts w:ascii="標楷體" w:eastAsia="標楷體" w:hAnsi="標楷體"/>
          <w:color w:val="000000"/>
        </w:rPr>
        <w:t>疫</w:t>
      </w:r>
      <w:proofErr w:type="gramEnd"/>
      <w:r>
        <w:rPr>
          <w:rFonts w:ascii="標楷體" w:eastAsia="標楷體" w:hAnsi="標楷體"/>
          <w:color w:val="000000"/>
        </w:rPr>
        <w:t>情指揮中心之防疫規範、教育部函、臺北市政府相關防疫措施、臺北市各級學校暨教育機構因應嚴重特殊傳染性肺炎防疫教育總指引，進行滾動式修正。</w:t>
      </w:r>
    </w:p>
    <w:p w:rsidR="000F6002" w:rsidRDefault="000F6002">
      <w:pPr>
        <w:pStyle w:val="a3"/>
        <w:jc w:val="both"/>
        <w:rPr>
          <w:rFonts w:ascii="標楷體" w:eastAsia="標楷體" w:hAnsi="標楷體"/>
          <w:color w:val="000000"/>
        </w:rPr>
      </w:pPr>
    </w:p>
    <w:p w:rsidR="000F6002" w:rsidRDefault="00236A43">
      <w:pPr>
        <w:pStyle w:val="a3"/>
        <w:jc w:val="both"/>
      </w:pPr>
      <w:r>
        <w:rPr>
          <w:rFonts w:ascii="標楷體" w:eastAsia="標楷體" w:hAnsi="標楷體"/>
          <w:color w:val="000000"/>
        </w:rPr>
        <w:t>附圖</w:t>
      </w:r>
      <w:r>
        <w:rPr>
          <w:rFonts w:ascii="標楷體" w:eastAsia="標楷體" w:hAnsi="標楷體"/>
          <w:color w:val="000000"/>
        </w:rPr>
        <w:t>1</w:t>
      </w:r>
    </w:p>
    <w:p w:rsidR="000F6002" w:rsidRDefault="00236A43">
      <w:pPr>
        <w:pStyle w:val="a3"/>
        <w:jc w:val="both"/>
      </w:pPr>
      <w:r>
        <w:rPr>
          <w:noProof/>
        </w:rPr>
        <w:drawing>
          <wp:inline distT="0" distB="0" distL="0" distR="0">
            <wp:extent cx="5274314" cy="2911477"/>
            <wp:effectExtent l="0" t="0" r="2536" b="317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4" cy="2911477"/>
                    </a:xfrm>
                    <a:prstGeom prst="rect">
                      <a:avLst/>
                    </a:prstGeom>
                    <a:noFill/>
                    <a:ln>
                      <a:noFill/>
                      <a:prstDash/>
                    </a:ln>
                  </pic:spPr>
                </pic:pic>
              </a:graphicData>
            </a:graphic>
          </wp:inline>
        </w:drawing>
      </w:r>
    </w:p>
    <w:p w:rsidR="000F6002" w:rsidRDefault="00236A43">
      <w:pPr>
        <w:pStyle w:val="a3"/>
        <w:jc w:val="both"/>
        <w:rPr>
          <w:rFonts w:ascii="標楷體" w:eastAsia="標楷體" w:hAnsi="標楷體"/>
        </w:rPr>
      </w:pPr>
      <w:r>
        <w:rPr>
          <w:rFonts w:ascii="標楷體" w:eastAsia="標楷體" w:hAnsi="標楷體"/>
        </w:rPr>
        <w:t>附圖</w:t>
      </w:r>
      <w:r>
        <w:rPr>
          <w:rFonts w:ascii="標楷體" w:eastAsia="標楷體" w:hAnsi="標楷體"/>
        </w:rPr>
        <w:t>2</w:t>
      </w:r>
    </w:p>
    <w:p w:rsidR="000F6002" w:rsidRDefault="00236A43">
      <w:pPr>
        <w:pStyle w:val="a3"/>
        <w:jc w:val="both"/>
      </w:pPr>
      <w:r>
        <w:rPr>
          <w:noProof/>
        </w:rPr>
        <w:drawing>
          <wp:inline distT="0" distB="0" distL="0" distR="0">
            <wp:extent cx="5274314" cy="3004818"/>
            <wp:effectExtent l="0" t="0" r="2536" b="5082"/>
            <wp:docPr id="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4" cy="3004818"/>
                    </a:xfrm>
                    <a:prstGeom prst="rect">
                      <a:avLst/>
                    </a:prstGeom>
                    <a:noFill/>
                    <a:ln>
                      <a:noFill/>
                      <a:prstDash/>
                    </a:ln>
                  </pic:spPr>
                </pic:pic>
              </a:graphicData>
            </a:graphic>
          </wp:inline>
        </w:drawing>
      </w:r>
    </w:p>
    <w:sectPr w:rsidR="000F6002">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A43" w:rsidRDefault="00236A43">
      <w:r>
        <w:separator/>
      </w:r>
    </w:p>
  </w:endnote>
  <w:endnote w:type="continuationSeparator" w:id="0">
    <w:p w:rsidR="00236A43" w:rsidRDefault="0023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A43" w:rsidRDefault="00236A43">
      <w:r>
        <w:rPr>
          <w:color w:val="000000"/>
        </w:rPr>
        <w:separator/>
      </w:r>
    </w:p>
  </w:footnote>
  <w:footnote w:type="continuationSeparator" w:id="0">
    <w:p w:rsidR="00236A43" w:rsidRDefault="00236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B59FE"/>
    <w:multiLevelType w:val="multilevel"/>
    <w:tmpl w:val="7DF2200E"/>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60" w:hanging="480"/>
      </w:pPr>
    </w:lvl>
    <w:lvl w:ilvl="2">
      <w:start w:val="1"/>
      <w:numFmt w:val="taiwaneseCountingThousand"/>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F6002"/>
    <w:rsid w:val="000F6002"/>
    <w:rsid w:val="00236A43"/>
    <w:rsid w:val="00CC27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941C5-B67C-4448-9FD5-60FDD719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Balloon Text"/>
    <w:basedOn w:val="a"/>
    <w:rPr>
      <w:rFonts w:ascii="Calibri Light" w:hAnsi="Calibri Light"/>
      <w:sz w:val="18"/>
      <w:szCs w:val="18"/>
    </w:rPr>
  </w:style>
  <w:style w:type="character" w:customStyle="1" w:styleId="a5">
    <w:name w:val="註解方塊文字 字元"/>
    <w:basedOn w:val="a0"/>
    <w:rPr>
      <w:rFonts w:ascii="Calibri Light" w:eastAsia="新細明體" w:hAnsi="Calibri Light" w:cs="Times New Roman"/>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character" w:styleId="aa">
    <w:name w:val="Hyperlink"/>
    <w:basedOn w:val="a0"/>
    <w:rPr>
      <w:color w:val="0563C1"/>
      <w:u w:val="single"/>
    </w:rPr>
  </w:style>
  <w:style w:type="character" w:styleId="ab">
    <w:name w:val="FollowedHyperlink"/>
    <w:basedOn w:val="a0"/>
    <w:rPr>
      <w:color w:val="954F72"/>
      <w:u w:val="single"/>
    </w:rPr>
  </w:style>
  <w:style w:type="paragraph" w:styleId="ac">
    <w:name w:val="Date"/>
    <w:basedOn w:val="a"/>
    <w:next w:val="a"/>
    <w:pPr>
      <w:jc w:val="right"/>
    </w:pPr>
  </w:style>
  <w:style w:type="character" w:customStyle="1" w:styleId="ad">
    <w:name w:val="日期 字元"/>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2021-09-17T02:28:00Z</cp:lastPrinted>
  <dcterms:created xsi:type="dcterms:W3CDTF">2021-09-17T07:43:00Z</dcterms:created>
  <dcterms:modified xsi:type="dcterms:W3CDTF">2021-09-17T07:43:00Z</dcterms:modified>
</cp:coreProperties>
</file>