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3" w:type="pct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944"/>
        <w:gridCol w:w="1602"/>
        <w:gridCol w:w="2185"/>
        <w:gridCol w:w="2376"/>
        <w:gridCol w:w="1510"/>
        <w:gridCol w:w="835"/>
        <w:gridCol w:w="681"/>
        <w:gridCol w:w="1017"/>
        <w:gridCol w:w="4129"/>
      </w:tblGrid>
      <w:tr w:rsidR="00CD7852" w:rsidRPr="00AB7D9D" w:rsidTr="004D1A4B">
        <w:trPr>
          <w:trHeight w:val="600"/>
          <w:tblHeader/>
        </w:trPr>
        <w:tc>
          <w:tcPr>
            <w:tcW w:w="5000" w:type="pct"/>
            <w:gridSpan w:val="10"/>
            <w:tcBorders>
              <w:top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D7852" w:rsidRPr="00AB7D9D" w:rsidRDefault="00CD7852" w:rsidP="00FB1114">
            <w:pPr>
              <w:widowControl/>
              <w:snapToGrid w:val="0"/>
              <w:spacing w:line="240" w:lineRule="atLeast"/>
              <w:jc w:val="center"/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</w:pPr>
            <w:bookmarkStart w:id="0" w:name="RANGE!A1:J3"/>
            <w:r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臺北市</w:t>
            </w:r>
            <w:r w:rsidRPr="00AB7D9D">
              <w:rPr>
                <w:rFonts w:ascii="Book Antiqua" w:eastAsia="新細明體" w:hAnsi="Book Antiqua" w:cs="Arial"/>
                <w:kern w:val="0"/>
                <w:sz w:val="40"/>
                <w:szCs w:val="40"/>
              </w:rPr>
              <w:t>10</w:t>
            </w:r>
            <w:r w:rsidR="000D4A69">
              <w:rPr>
                <w:rFonts w:ascii="Book Antiqua" w:eastAsia="新細明體" w:hAnsi="Book Antiqua" w:cs="Arial" w:hint="eastAsia"/>
                <w:kern w:val="0"/>
                <w:sz w:val="40"/>
                <w:szCs w:val="40"/>
              </w:rPr>
              <w:t>8</w:t>
            </w:r>
            <w:r w:rsidRPr="00AB7D9D">
              <w:rPr>
                <w:rFonts w:ascii="Book Antiqua" w:eastAsia="標楷體" w:hAnsi="標楷體" w:cs="Arial"/>
                <w:kern w:val="0"/>
                <w:sz w:val="40"/>
                <w:szCs w:val="40"/>
              </w:rPr>
              <w:t>學年度國民中學學術性向區域衛星資賦優異教育方案課程一覽表</w:t>
            </w:r>
            <w:bookmarkEnd w:id="0"/>
          </w:p>
        </w:tc>
      </w:tr>
      <w:tr w:rsidR="004D1A4B" w:rsidRPr="00AB7D9D" w:rsidTr="007A144E">
        <w:trPr>
          <w:trHeight w:val="806"/>
          <w:tblHeader/>
        </w:trPr>
        <w:tc>
          <w:tcPr>
            <w:tcW w:w="2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D1A4B" w:rsidRPr="00AB7D9D" w:rsidRDefault="00CD7852" w:rsidP="00CD7852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辦理</w:t>
            </w:r>
          </w:p>
          <w:p w:rsidR="00CD7852" w:rsidRPr="00AB7D9D" w:rsidRDefault="00CD7852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學校</w:t>
            </w:r>
          </w:p>
        </w:tc>
        <w:tc>
          <w:tcPr>
            <w:tcW w:w="2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CD7852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編號</w:t>
            </w:r>
          </w:p>
        </w:tc>
        <w:tc>
          <w:tcPr>
            <w:tcW w:w="50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AD019C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方案</w:t>
            </w:r>
            <w:r w:rsidR="00CD7852"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名稱</w:t>
            </w:r>
          </w:p>
        </w:tc>
        <w:tc>
          <w:tcPr>
            <w:tcW w:w="68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AD019C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C56F97" w:rsidRDefault="00CD7852" w:rsidP="00254CBE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6"/>
                <w:szCs w:val="26"/>
              </w:rPr>
            </w:pPr>
            <w:r w:rsidRPr="00C56F97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授課師資</w:t>
            </w:r>
          </w:p>
          <w:p w:rsidR="00B34132" w:rsidRPr="00C56F97" w:rsidRDefault="00B34132" w:rsidP="005C6197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6"/>
                <w:szCs w:val="26"/>
              </w:rPr>
            </w:pPr>
            <w:r w:rsidRPr="00C56F97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（服務單位）</w:t>
            </w:r>
          </w:p>
        </w:tc>
        <w:tc>
          <w:tcPr>
            <w:tcW w:w="47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C56F97" w:rsidRDefault="00CD7852" w:rsidP="00254CBE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C56F97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26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CD7852" w:rsidP="00CD7852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招收</w:t>
            </w:r>
          </w:p>
          <w:p w:rsidR="00CD7852" w:rsidRPr="00AB7D9D" w:rsidRDefault="00CD7852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對象</w:t>
            </w:r>
          </w:p>
        </w:tc>
        <w:tc>
          <w:tcPr>
            <w:tcW w:w="21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1A0328" w:rsidRPr="00AB7D9D" w:rsidRDefault="00CD7852" w:rsidP="00CD7852">
            <w:pPr>
              <w:widowControl/>
              <w:jc w:val="center"/>
              <w:rPr>
                <w:rFonts w:ascii="細明體" w:eastAsia="細明體" w:hAnsi="細明體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招收</w:t>
            </w:r>
          </w:p>
          <w:p w:rsidR="00CD7852" w:rsidRPr="00AB7D9D" w:rsidRDefault="00CD7852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31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CD7852" w:rsidP="00CD7852">
            <w:pPr>
              <w:widowControl/>
              <w:jc w:val="center"/>
              <w:rPr>
                <w:rFonts w:ascii="Book Antiqua" w:eastAsia="新細明體" w:hAnsi="Book Antiqua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細明體" w:eastAsia="細明體" w:hAnsi="細明體" w:cs="Arial" w:hint="eastAsia"/>
                <w:b/>
                <w:bCs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D7852" w:rsidRPr="00AB7D9D" w:rsidRDefault="00B34132" w:rsidP="00CD7852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課程簡介</w:t>
            </w:r>
          </w:p>
          <w:p w:rsidR="006D14D0" w:rsidRPr="00AB7D9D" w:rsidRDefault="006D14D0" w:rsidP="006D14D0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6"/>
                <w:szCs w:val="26"/>
              </w:rPr>
            </w:pPr>
            <w:r w:rsidRPr="00AB7D9D">
              <w:rPr>
                <w:rFonts w:ascii="Arial" w:eastAsia="新細明體" w:hAnsi="Arial" w:cs="Arial" w:hint="eastAsia"/>
                <w:b/>
                <w:bCs/>
                <w:kern w:val="0"/>
                <w:sz w:val="26"/>
                <w:szCs w:val="26"/>
              </w:rPr>
              <w:t>（各校詳細課程內容掛載於教育局網頁）</w:t>
            </w:r>
          </w:p>
        </w:tc>
      </w:tr>
      <w:tr w:rsidR="003306B1" w:rsidRPr="00AB7D9D" w:rsidTr="007A144E">
        <w:trPr>
          <w:trHeight w:val="1542"/>
        </w:trPr>
        <w:tc>
          <w:tcPr>
            <w:tcW w:w="22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220B90" w:rsidRDefault="003306B1" w:rsidP="00220B90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景興</w:t>
            </w:r>
            <w:r w:rsidRPr="0097703E"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  <w:br/>
            </w: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國中</w:t>
            </w:r>
          </w:p>
        </w:tc>
        <w:tc>
          <w:tcPr>
            <w:tcW w:w="29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教育局填寫</w:t>
            </w:r>
          </w:p>
        </w:tc>
        <w:tc>
          <w:tcPr>
            <w:tcW w:w="50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183" w:rsidRDefault="003306B1" w:rsidP="00CC1183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探索數理</w:t>
            </w:r>
          </w:p>
          <w:p w:rsidR="003306B1" w:rsidRPr="00AB7D9D" w:rsidRDefault="003306B1" w:rsidP="00CC1183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Fun科學I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83" w:type="pct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97703E" w:rsidRDefault="003306B1" w:rsidP="005341A9">
            <w:pPr>
              <w:widowControl/>
              <w:jc w:val="both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1.</w:t>
            </w:r>
            <w:r w:rsidRPr="0097703E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電學起電與發電篇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Default="003306B1" w:rsidP="00254CB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戴明鳳</w:t>
            </w:r>
          </w:p>
          <w:p w:rsidR="003306B1" w:rsidRPr="0097703E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（清華大學物理系教授兼跨領域科教中心主任）</w:t>
            </w:r>
          </w:p>
        </w:tc>
        <w:tc>
          <w:tcPr>
            <w:tcW w:w="472" w:type="pct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97703E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1/18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六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97703E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9:00~12:00</w:t>
            </w:r>
          </w:p>
        </w:tc>
        <w:tc>
          <w:tcPr>
            <w:tcW w:w="2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97703E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  <w:bdr w:val="single" w:sz="4" w:space="0" w:color="auto"/>
              </w:rPr>
            </w:pP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bdr w:val="single" w:sz="4" w:space="0" w:color="auto"/>
              </w:rPr>
              <w:t>_</w:t>
            </w: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u w:val="single"/>
                <w:bdr w:val="single" w:sz="4" w:space="0" w:color="auto"/>
              </w:rPr>
              <w:t>文山</w:t>
            </w: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bdr w:val="single" w:sz="4" w:space="0" w:color="auto"/>
              </w:rPr>
              <w:t>_區</w:t>
            </w:r>
          </w:p>
          <w:p w:rsidR="003306B1" w:rsidRPr="0097703E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</w:pP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_</w:t>
            </w: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u w:val="single"/>
                <w:shd w:val="pct15" w:color="auto" w:fill="FFFFFF"/>
              </w:rPr>
              <w:t>八</w:t>
            </w:r>
            <w:r w:rsidRPr="0097703E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6"/>
                <w:szCs w:val="26"/>
                <w:shd w:val="pct15" w:color="auto" w:fill="FFFFFF"/>
              </w:rPr>
              <w:t>_年級</w:t>
            </w:r>
          </w:p>
          <w:p w:rsidR="003306B1" w:rsidRPr="0097703E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通過資優方案鑑定學生</w:t>
            </w: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br w:type="page"/>
            </w:r>
          </w:p>
          <w:p w:rsidR="003306B1" w:rsidRPr="0097703E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新細明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_</w:t>
            </w: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  <w:u w:val="single"/>
              </w:rPr>
              <w:t>數理</w:t>
            </w:r>
            <w:r w:rsidRPr="0097703E">
              <w:rPr>
                <w:rFonts w:ascii="標楷體" w:eastAsia="標楷體" w:hAnsi="標楷體" w:cs="Arial" w:hint="eastAsia"/>
                <w:color w:val="000000" w:themeColor="text1"/>
                <w:kern w:val="0"/>
                <w:sz w:val="26"/>
                <w:szCs w:val="26"/>
              </w:rPr>
              <w:t>_類</w:t>
            </w:r>
            <w:r w:rsidRPr="0097703E">
              <w:rPr>
                <w:rFonts w:ascii="Book Antiqua" w:eastAsia="新細明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</w:tc>
        <w:tc>
          <w:tcPr>
            <w:tcW w:w="213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97703E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新細明體" w:hAnsi="Book Antiqua" w:cs="Arial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318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6B1" w:rsidRPr="0097703E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Book Antiqua" w:eastAsia="新細明體" w:hAnsi="Book Antiqua" w:cs="Arial" w:hint="eastAsia"/>
                <w:color w:val="000000" w:themeColor="text1"/>
                <w:kern w:val="0"/>
                <w:sz w:val="26"/>
                <w:szCs w:val="26"/>
              </w:rPr>
              <w:t>清華大學</w:t>
            </w:r>
          </w:p>
        </w:tc>
        <w:tc>
          <w:tcPr>
            <w:tcW w:w="1291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220B90" w:rsidRDefault="003306B1" w:rsidP="003306B1">
            <w:pPr>
              <w:widowControl/>
              <w:spacing w:line="500" w:lineRule="exact"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29098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以跨領域整合及理論與動手做相互搭配並行，將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數學、理化、生物及資訊</w:t>
            </w:r>
            <w:r w:rsidRPr="00290988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課程主題與生活中有趣、富挑戰性的情境相結合，點燃學生的好奇心與探究欲望，並且讓學生「動手」把想法具體實踐。透過與生活情境結合的教學活動和實際動手做，以提升學生面對生活挑戰所該具備的能力與態度。</w:t>
            </w:r>
          </w:p>
        </w:tc>
      </w:tr>
      <w:tr w:rsidR="003306B1" w:rsidRPr="00AB7D9D" w:rsidTr="007A144E">
        <w:trPr>
          <w:trHeight w:val="154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both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2.</w:t>
            </w:r>
            <w:r w:rsidRPr="00876C1B">
              <w:rPr>
                <w:rFonts w:ascii="標楷體" w:eastAsia="標楷體" w:hAnsi="標楷體" w:hint="eastAsia"/>
                <w:color w:val="000000" w:themeColor="text1"/>
                <w:szCs w:val="24"/>
              </w:rPr>
              <w:t>熱力學探究與實作</w:t>
            </w: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Default="003306B1" w:rsidP="00254CB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戴明鳳</w:t>
            </w:r>
          </w:p>
          <w:p w:rsidR="003306B1" w:rsidRPr="00AB7D9D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（清華大學物理系教授兼跨領域科教中心主任）</w:t>
            </w:r>
          </w:p>
        </w:tc>
        <w:tc>
          <w:tcPr>
            <w:tcW w:w="4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97703E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1/18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六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AB7D9D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13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:00~1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3306B1" w:rsidRPr="00AB7D9D" w:rsidTr="007A144E">
        <w:trPr>
          <w:trHeight w:val="154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both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3.</w:t>
            </w: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尋找畢氏三元數</w:t>
            </w: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王啟光</w:t>
            </w:r>
          </w:p>
          <w:p w:rsidR="003306B1" w:rsidRPr="00AB7D9D" w:rsidRDefault="003306B1" w:rsidP="007A144E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國立台灣師大附中數學科教師</w:t>
            </w:r>
            <w:r w:rsidRPr="00AA11F6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97703E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1/21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AB7D9D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:00~1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>
              <w:rPr>
                <w:rFonts w:ascii="Book Antiqua" w:eastAsia="新細明體" w:hAnsi="Book Antiqua" w:cs="Arial" w:hint="eastAsia"/>
                <w:color w:val="000000" w:themeColor="text1"/>
                <w:kern w:val="0"/>
                <w:sz w:val="26"/>
                <w:szCs w:val="26"/>
              </w:rPr>
              <w:t>景興國中</w:t>
            </w: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3306B1" w:rsidRPr="00AB7D9D" w:rsidTr="007A144E">
        <w:trPr>
          <w:trHeight w:val="1251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290988">
            <w:pPr>
              <w:widowControl/>
              <w:ind w:left="161" w:hangingChars="62" w:hanging="161"/>
              <w:jc w:val="both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4.</w:t>
            </w: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光合色素</w:t>
            </w:r>
            <w:proofErr w:type="gramStart"/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的色層分析</w:t>
            </w:r>
            <w:proofErr w:type="gramEnd"/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與酸鹼探究</w:t>
            </w: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Default="003306B1" w:rsidP="00254C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涂真真</w:t>
            </w:r>
          </w:p>
          <w:p w:rsidR="007A144E" w:rsidRDefault="003306B1" w:rsidP="00254CB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32FA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32FA0">
              <w:rPr>
                <w:rFonts w:ascii="標楷體" w:eastAsia="標楷體" w:hAnsi="標楷體" w:hint="eastAsia"/>
                <w:szCs w:val="24"/>
              </w:rPr>
              <w:t>景興國中</w:t>
            </w:r>
          </w:p>
          <w:p w:rsidR="003306B1" w:rsidRPr="00290988" w:rsidRDefault="003306B1" w:rsidP="00254CBE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 w:rsidRPr="00032FA0">
              <w:rPr>
                <w:rFonts w:ascii="標楷體" w:eastAsia="標楷體" w:hAnsi="標楷體" w:hint="eastAsia"/>
                <w:szCs w:val="24"/>
              </w:rPr>
              <w:t>理化教師</w:t>
            </w:r>
            <w:proofErr w:type="gramStart"/>
            <w:r w:rsidRPr="00032FA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4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97703E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1/21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AB7D9D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13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:00~1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3306B1" w:rsidRPr="00AB7D9D" w:rsidTr="007A144E">
        <w:trPr>
          <w:trHeight w:val="1411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290988">
            <w:pPr>
              <w:widowControl/>
              <w:ind w:left="161" w:hangingChars="62" w:hanging="161"/>
              <w:jc w:val="both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5.</w:t>
            </w: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偵探小說中的數學：簡易密碼學理論與實作</w:t>
            </w: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Default="007A144E" w:rsidP="00220B9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賴以威</w:t>
            </w:r>
          </w:p>
          <w:p w:rsidR="003306B1" w:rsidRPr="00290988" w:rsidRDefault="003306B1" w:rsidP="007A144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220B90">
              <w:rPr>
                <w:rFonts w:ascii="標楷體" w:eastAsia="標楷體" w:hAnsi="標楷體" w:hint="eastAsia"/>
                <w:szCs w:val="24"/>
              </w:rPr>
              <w:t>國立</w:t>
            </w:r>
            <w:r w:rsidR="007A144E">
              <w:rPr>
                <w:rFonts w:ascii="標楷體" w:eastAsia="標楷體" w:hAnsi="標楷體" w:hint="eastAsia"/>
                <w:szCs w:val="24"/>
              </w:rPr>
              <w:t>台灣師範</w:t>
            </w:r>
            <w:r w:rsidRPr="00220B90">
              <w:rPr>
                <w:rFonts w:ascii="標楷體" w:eastAsia="標楷體" w:hAnsi="標楷體" w:hint="eastAsia"/>
                <w:szCs w:val="24"/>
              </w:rPr>
              <w:t>大學</w:t>
            </w:r>
            <w:r w:rsidR="007A144E">
              <w:rPr>
                <w:rFonts w:ascii="標楷體" w:eastAsia="標楷體" w:hAnsi="標楷體" w:hint="eastAsia"/>
                <w:szCs w:val="24"/>
              </w:rPr>
              <w:t>電機</w:t>
            </w:r>
            <w:r w:rsidRPr="00220B90">
              <w:rPr>
                <w:rFonts w:ascii="標楷體" w:eastAsia="標楷體" w:hAnsi="標楷體" w:hint="eastAsia"/>
                <w:szCs w:val="24"/>
              </w:rPr>
              <w:t>系</w:t>
            </w:r>
            <w:r w:rsidRPr="00037FBF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助理教授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97703E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1/22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AB7D9D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:00~1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2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3306B1" w:rsidRPr="00AB7D9D" w:rsidTr="007A144E">
        <w:trPr>
          <w:trHeight w:val="971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295" w:type="pct"/>
            <w:vMerge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290988">
            <w:pPr>
              <w:widowControl/>
              <w:ind w:left="161" w:hangingChars="62" w:hanging="161"/>
              <w:jc w:val="both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6.</w:t>
            </w:r>
            <w:r w:rsidRPr="00290988">
              <w:rPr>
                <w:rFonts w:ascii="Book Antiqua" w:eastAsia="標楷體" w:hAnsi="Book Antiqua" w:cs="Arial" w:hint="eastAsia"/>
                <w:kern w:val="0"/>
                <w:sz w:val="26"/>
                <w:szCs w:val="26"/>
              </w:rPr>
              <w:t>數學與結構藝術的交織</w:t>
            </w:r>
          </w:p>
        </w:tc>
        <w:tc>
          <w:tcPr>
            <w:tcW w:w="74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144E" w:rsidRDefault="007A144E" w:rsidP="007A144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賴以威</w:t>
            </w:r>
          </w:p>
          <w:p w:rsidR="003306B1" w:rsidRPr="00AB7D9D" w:rsidRDefault="007A144E" w:rsidP="007A144E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220B90">
              <w:rPr>
                <w:rFonts w:ascii="標楷體" w:eastAsia="標楷體" w:hAnsi="標楷體" w:hint="eastAsia"/>
                <w:szCs w:val="24"/>
              </w:rPr>
              <w:t>國立</w:t>
            </w:r>
            <w:r>
              <w:rPr>
                <w:rFonts w:ascii="標楷體" w:eastAsia="標楷體" w:hAnsi="標楷體" w:hint="eastAsia"/>
                <w:szCs w:val="24"/>
              </w:rPr>
              <w:t>台灣師範</w:t>
            </w:r>
            <w:r w:rsidRPr="00220B90">
              <w:rPr>
                <w:rFonts w:ascii="標楷體" w:eastAsia="標楷體" w:hAnsi="標楷體" w:hint="eastAsia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電機</w:t>
            </w:r>
            <w:r w:rsidRPr="00220B90">
              <w:rPr>
                <w:rFonts w:ascii="標楷體" w:eastAsia="標楷體" w:hAnsi="標楷體" w:hint="eastAsia"/>
                <w:szCs w:val="24"/>
              </w:rPr>
              <w:t>系</w:t>
            </w:r>
            <w:r w:rsidRPr="00037FBF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助理教授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47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97703E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</w:pP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9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/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1/22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三</w:t>
            </w:r>
            <w:r w:rsidRPr="0097703E">
              <w:rPr>
                <w:rFonts w:ascii="Book Antiqua" w:eastAsia="標楷體" w:hAnsi="Book Antiqua" w:cs="Arial" w:hint="eastAsia"/>
                <w:color w:val="000000" w:themeColor="text1"/>
                <w:kern w:val="0"/>
                <w:sz w:val="26"/>
                <w:szCs w:val="26"/>
              </w:rPr>
              <w:t>）</w:t>
            </w:r>
          </w:p>
          <w:p w:rsidR="003306B1" w:rsidRPr="00AB7D9D" w:rsidRDefault="003306B1" w:rsidP="00290988">
            <w:pPr>
              <w:widowControl/>
              <w:jc w:val="center"/>
              <w:rPr>
                <w:rFonts w:ascii="Book Antiqua" w:eastAsia="標楷體" w:hAnsi="Book Antiqua" w:cs="Arial"/>
                <w:kern w:val="0"/>
                <w:sz w:val="26"/>
                <w:szCs w:val="26"/>
              </w:rPr>
            </w:pP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13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:00~1</w:t>
            </w:r>
            <w:r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6</w:t>
            </w:r>
            <w:r w:rsidRPr="0097703E">
              <w:rPr>
                <w:rFonts w:ascii="Book Antiqua" w:eastAsia="標楷體" w:hAnsi="Book Antiqua" w:cs="Arial"/>
                <w:color w:val="000000" w:themeColor="text1"/>
                <w:kern w:val="0"/>
                <w:sz w:val="26"/>
                <w:szCs w:val="26"/>
              </w:rPr>
              <w:t>:00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Book Antiqua" w:eastAsia="新細明體" w:hAnsi="Book Antiqua" w:cs="Arial"/>
                <w:kern w:val="0"/>
                <w:sz w:val="26"/>
                <w:szCs w:val="26"/>
              </w:rPr>
            </w:pPr>
          </w:p>
        </w:tc>
        <w:tc>
          <w:tcPr>
            <w:tcW w:w="31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06B1" w:rsidRPr="00AB7D9D" w:rsidRDefault="003306B1" w:rsidP="00CD78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  <w:tc>
          <w:tcPr>
            <w:tcW w:w="129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306B1" w:rsidRPr="00AB7D9D" w:rsidRDefault="003306B1" w:rsidP="00CD7852">
            <w:pPr>
              <w:widowControl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:rsidR="00503860" w:rsidRPr="00503860" w:rsidRDefault="00503860">
      <w:bookmarkStart w:id="1" w:name="_GoBack"/>
      <w:bookmarkEnd w:id="1"/>
    </w:p>
    <w:sectPr w:rsidR="00503860" w:rsidRPr="00503860" w:rsidSect="007A144E">
      <w:footerReference w:type="default" r:id="rId8"/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62" w:rsidRDefault="00976862" w:rsidP="00E2679E">
      <w:r>
        <w:separator/>
      </w:r>
    </w:p>
  </w:endnote>
  <w:endnote w:type="continuationSeparator" w:id="0">
    <w:p w:rsidR="00976862" w:rsidRDefault="00976862" w:rsidP="00E2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157003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4D1A4B" w:rsidRDefault="00B875B6">
        <w:pPr>
          <w:pStyle w:val="a5"/>
          <w:jc w:val="center"/>
        </w:pPr>
        <w:r w:rsidRPr="00FB5238">
          <w:rPr>
            <w:rFonts w:ascii="Book Antiqua" w:hAnsi="Book Antiqua"/>
          </w:rPr>
          <w:fldChar w:fldCharType="begin"/>
        </w:r>
        <w:r w:rsidR="004D1A4B" w:rsidRPr="00FB5238">
          <w:rPr>
            <w:rFonts w:ascii="Book Antiqua" w:hAnsi="Book Antiqua"/>
          </w:rPr>
          <w:instrText>PAGE   \* MERGEFORMAT</w:instrText>
        </w:r>
        <w:r w:rsidRPr="00FB5238">
          <w:rPr>
            <w:rFonts w:ascii="Book Antiqua" w:hAnsi="Book Antiqua"/>
          </w:rPr>
          <w:fldChar w:fldCharType="separate"/>
        </w:r>
        <w:r w:rsidR="007A144E" w:rsidRPr="007A144E">
          <w:rPr>
            <w:rFonts w:ascii="Book Antiqua" w:hAnsi="Book Antiqua"/>
            <w:noProof/>
            <w:lang w:val="zh-TW"/>
          </w:rPr>
          <w:t>1</w:t>
        </w:r>
        <w:r w:rsidRPr="00FB5238">
          <w:rPr>
            <w:rFonts w:ascii="Book Antiqua" w:hAnsi="Book Antiq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62" w:rsidRDefault="00976862" w:rsidP="00E2679E">
      <w:r>
        <w:separator/>
      </w:r>
    </w:p>
  </w:footnote>
  <w:footnote w:type="continuationSeparator" w:id="0">
    <w:p w:rsidR="00976862" w:rsidRDefault="00976862" w:rsidP="00E2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155"/>
    <w:multiLevelType w:val="hybridMultilevel"/>
    <w:tmpl w:val="4B0456F0"/>
    <w:lvl w:ilvl="0" w:tplc="51083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DC3654"/>
    <w:multiLevelType w:val="hybridMultilevel"/>
    <w:tmpl w:val="000E53CC"/>
    <w:lvl w:ilvl="0" w:tplc="3AEA9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2"/>
    <w:rsid w:val="00015353"/>
    <w:rsid w:val="00046121"/>
    <w:rsid w:val="00056C1E"/>
    <w:rsid w:val="00087620"/>
    <w:rsid w:val="000B1D32"/>
    <w:rsid w:val="000D4A69"/>
    <w:rsid w:val="00144D5D"/>
    <w:rsid w:val="001477C7"/>
    <w:rsid w:val="00174259"/>
    <w:rsid w:val="001A0328"/>
    <w:rsid w:val="001D0BC0"/>
    <w:rsid w:val="001E0E11"/>
    <w:rsid w:val="002025CD"/>
    <w:rsid w:val="00210B8F"/>
    <w:rsid w:val="00220B90"/>
    <w:rsid w:val="00236222"/>
    <w:rsid w:val="00244430"/>
    <w:rsid w:val="00247C8D"/>
    <w:rsid w:val="0025124B"/>
    <w:rsid w:val="00254CBE"/>
    <w:rsid w:val="00260D01"/>
    <w:rsid w:val="00270CBE"/>
    <w:rsid w:val="00290988"/>
    <w:rsid w:val="002B0D0F"/>
    <w:rsid w:val="002B6346"/>
    <w:rsid w:val="002E0EFF"/>
    <w:rsid w:val="002E164A"/>
    <w:rsid w:val="00312741"/>
    <w:rsid w:val="003306B1"/>
    <w:rsid w:val="00336683"/>
    <w:rsid w:val="0037278C"/>
    <w:rsid w:val="00373F38"/>
    <w:rsid w:val="00393854"/>
    <w:rsid w:val="003A7B74"/>
    <w:rsid w:val="003D701B"/>
    <w:rsid w:val="003E632E"/>
    <w:rsid w:val="004017C6"/>
    <w:rsid w:val="00413231"/>
    <w:rsid w:val="00414987"/>
    <w:rsid w:val="004166FC"/>
    <w:rsid w:val="00442DE3"/>
    <w:rsid w:val="00444E70"/>
    <w:rsid w:val="004561F7"/>
    <w:rsid w:val="00494E15"/>
    <w:rsid w:val="004A22DD"/>
    <w:rsid w:val="004B0534"/>
    <w:rsid w:val="004B2164"/>
    <w:rsid w:val="004C25AF"/>
    <w:rsid w:val="004C4B5A"/>
    <w:rsid w:val="004D1A4B"/>
    <w:rsid w:val="004D2FE5"/>
    <w:rsid w:val="00503860"/>
    <w:rsid w:val="00517194"/>
    <w:rsid w:val="00525F96"/>
    <w:rsid w:val="005341A9"/>
    <w:rsid w:val="00534215"/>
    <w:rsid w:val="0055403F"/>
    <w:rsid w:val="00582D07"/>
    <w:rsid w:val="005970A8"/>
    <w:rsid w:val="005B649E"/>
    <w:rsid w:val="005C38E0"/>
    <w:rsid w:val="005C6197"/>
    <w:rsid w:val="005E4154"/>
    <w:rsid w:val="0061432E"/>
    <w:rsid w:val="00645A37"/>
    <w:rsid w:val="00660557"/>
    <w:rsid w:val="00680718"/>
    <w:rsid w:val="00683D62"/>
    <w:rsid w:val="00695999"/>
    <w:rsid w:val="006B6EC4"/>
    <w:rsid w:val="006C128B"/>
    <w:rsid w:val="006D14D0"/>
    <w:rsid w:val="006D4F40"/>
    <w:rsid w:val="006D579D"/>
    <w:rsid w:val="0072017C"/>
    <w:rsid w:val="00742AFE"/>
    <w:rsid w:val="00760E1C"/>
    <w:rsid w:val="00785DC5"/>
    <w:rsid w:val="007A144E"/>
    <w:rsid w:val="007B1BB7"/>
    <w:rsid w:val="00837828"/>
    <w:rsid w:val="008457A8"/>
    <w:rsid w:val="008666D1"/>
    <w:rsid w:val="008736E3"/>
    <w:rsid w:val="00875030"/>
    <w:rsid w:val="008D5068"/>
    <w:rsid w:val="00910197"/>
    <w:rsid w:val="00944483"/>
    <w:rsid w:val="009534D5"/>
    <w:rsid w:val="00953E87"/>
    <w:rsid w:val="00976862"/>
    <w:rsid w:val="0097703E"/>
    <w:rsid w:val="00991F9B"/>
    <w:rsid w:val="009A52FC"/>
    <w:rsid w:val="009B1433"/>
    <w:rsid w:val="009B4CAE"/>
    <w:rsid w:val="009B59C2"/>
    <w:rsid w:val="00A04AE4"/>
    <w:rsid w:val="00A54728"/>
    <w:rsid w:val="00A65C46"/>
    <w:rsid w:val="00A666F2"/>
    <w:rsid w:val="00A7038E"/>
    <w:rsid w:val="00A8513A"/>
    <w:rsid w:val="00AB7D9D"/>
    <w:rsid w:val="00AB7E87"/>
    <w:rsid w:val="00AD019C"/>
    <w:rsid w:val="00AD3458"/>
    <w:rsid w:val="00B0199D"/>
    <w:rsid w:val="00B06B0E"/>
    <w:rsid w:val="00B34132"/>
    <w:rsid w:val="00B5677E"/>
    <w:rsid w:val="00B607CC"/>
    <w:rsid w:val="00B61900"/>
    <w:rsid w:val="00B875B6"/>
    <w:rsid w:val="00B9269B"/>
    <w:rsid w:val="00BB24B7"/>
    <w:rsid w:val="00BC53EF"/>
    <w:rsid w:val="00BC55E3"/>
    <w:rsid w:val="00BD7166"/>
    <w:rsid w:val="00BE2BC5"/>
    <w:rsid w:val="00BF00A2"/>
    <w:rsid w:val="00BF220D"/>
    <w:rsid w:val="00BF45A5"/>
    <w:rsid w:val="00BF7B19"/>
    <w:rsid w:val="00C039C3"/>
    <w:rsid w:val="00C175D7"/>
    <w:rsid w:val="00C56F97"/>
    <w:rsid w:val="00C7215C"/>
    <w:rsid w:val="00C9625A"/>
    <w:rsid w:val="00CA30D9"/>
    <w:rsid w:val="00CB3B17"/>
    <w:rsid w:val="00CC1183"/>
    <w:rsid w:val="00CD1A6E"/>
    <w:rsid w:val="00CD5193"/>
    <w:rsid w:val="00CD7852"/>
    <w:rsid w:val="00D14D64"/>
    <w:rsid w:val="00D24084"/>
    <w:rsid w:val="00D45876"/>
    <w:rsid w:val="00D5743A"/>
    <w:rsid w:val="00D66459"/>
    <w:rsid w:val="00D75C37"/>
    <w:rsid w:val="00DA281D"/>
    <w:rsid w:val="00DA4AA4"/>
    <w:rsid w:val="00E06894"/>
    <w:rsid w:val="00E06AFD"/>
    <w:rsid w:val="00E11770"/>
    <w:rsid w:val="00E12FF9"/>
    <w:rsid w:val="00E17A04"/>
    <w:rsid w:val="00E2679E"/>
    <w:rsid w:val="00E268C6"/>
    <w:rsid w:val="00E51805"/>
    <w:rsid w:val="00E54C91"/>
    <w:rsid w:val="00E75139"/>
    <w:rsid w:val="00E87D51"/>
    <w:rsid w:val="00EE1DE8"/>
    <w:rsid w:val="00EE33A3"/>
    <w:rsid w:val="00EE7694"/>
    <w:rsid w:val="00F419DA"/>
    <w:rsid w:val="00F47883"/>
    <w:rsid w:val="00F64EAF"/>
    <w:rsid w:val="00F70071"/>
    <w:rsid w:val="00F7436E"/>
    <w:rsid w:val="00F7788A"/>
    <w:rsid w:val="00FB1114"/>
    <w:rsid w:val="00FB4445"/>
    <w:rsid w:val="00FB5238"/>
    <w:rsid w:val="00FC1925"/>
    <w:rsid w:val="00FD0D77"/>
    <w:rsid w:val="00FF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2DC3B"/>
  <w15:docId w15:val="{D199289C-A2F6-4027-8679-19D3A6D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79E"/>
    <w:rPr>
      <w:sz w:val="20"/>
      <w:szCs w:val="20"/>
    </w:rPr>
  </w:style>
  <w:style w:type="paragraph" w:styleId="a7">
    <w:name w:val="List Paragraph"/>
    <w:basedOn w:val="a"/>
    <w:uiPriority w:val="34"/>
    <w:qFormat/>
    <w:rsid w:val="00E2679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C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44F6-AF1D-497B-BF9D-06F89AFE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TPEDUser</dc:creator>
  <cp:lastModifiedBy>Amy Chen</cp:lastModifiedBy>
  <cp:revision>4</cp:revision>
  <cp:lastPrinted>2019-12-20T08:51:00Z</cp:lastPrinted>
  <dcterms:created xsi:type="dcterms:W3CDTF">2019-12-19T05:55:00Z</dcterms:created>
  <dcterms:modified xsi:type="dcterms:W3CDTF">2019-12-27T09:32:00Z</dcterms:modified>
</cp:coreProperties>
</file>